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865" w:rsidRPr="00021865" w:rsidRDefault="00DD3E50" w:rsidP="00021865">
      <w:pPr>
        <w:tabs>
          <w:tab w:val="left" w:pos="851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01105" cy="8912016"/>
            <wp:effectExtent l="0" t="0" r="4445" b="3810"/>
            <wp:docPr id="1" name="Рисунок 1" descr="C:\Users\Admin\Desktop\учебный 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учебный план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912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3E50" w:rsidRDefault="00DD3E50"/>
    <w:p w:rsidR="003F4B63" w:rsidRDefault="003F4B63"/>
    <w:p w:rsidR="003F4B63" w:rsidRPr="003F4B63" w:rsidRDefault="003F4B63" w:rsidP="003F4B63">
      <w:pPr>
        <w:widowControl w:val="0"/>
        <w:spacing w:after="0"/>
        <w:ind w:right="20" w:firstLine="360"/>
        <w:jc w:val="both"/>
        <w:rPr>
          <w:rFonts w:ascii="Times New Roman" w:eastAsia="MS Mincho" w:hAnsi="Times New Roman" w:cs="Times New Roman"/>
          <w:b/>
          <w:spacing w:val="5"/>
          <w:sz w:val="28"/>
          <w:szCs w:val="28"/>
          <w:shd w:val="clear" w:color="auto" w:fill="FFFFFF"/>
        </w:rPr>
      </w:pPr>
    </w:p>
    <w:p w:rsidR="003F4B63" w:rsidRPr="003F4B63" w:rsidRDefault="003F4B63" w:rsidP="00BE7CA9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  <w:lastRenderedPageBreak/>
        <w:t>Пояснительная записка</w:t>
      </w:r>
    </w:p>
    <w:p w:rsidR="006F3A01" w:rsidRPr="00210541" w:rsidRDefault="003F4B63" w:rsidP="00210541">
      <w:pPr>
        <w:pStyle w:val="paragraph"/>
        <w:spacing w:before="0" w:beforeAutospacing="0" w:after="0" w:afterAutospacing="0"/>
        <w:ind w:firstLine="555"/>
        <w:jc w:val="both"/>
        <w:textAlignment w:val="baseline"/>
      </w:pPr>
      <w:proofErr w:type="gramStart"/>
      <w:r w:rsidRPr="003F4B63">
        <w:rPr>
          <w:rFonts w:eastAsia="MS Mincho"/>
          <w:color w:val="000000"/>
          <w:spacing w:val="5"/>
          <w:shd w:val="clear" w:color="auto" w:fill="FFFFFF"/>
        </w:rPr>
        <w:t xml:space="preserve">Учебный план муниципального </w:t>
      </w:r>
      <w:r w:rsidRPr="003F4B63">
        <w:rPr>
          <w:color w:val="000000"/>
          <w:spacing w:val="5"/>
          <w:shd w:val="clear" w:color="auto" w:fill="FFFFFF"/>
        </w:rPr>
        <w:t xml:space="preserve">бюджетного дошкольного образовательного учреждения   </w:t>
      </w:r>
      <w:r w:rsidR="00851A1E" w:rsidRPr="00851A1E">
        <w:rPr>
          <w:color w:val="000000"/>
          <w:spacing w:val="5"/>
          <w:shd w:val="clear" w:color="auto" w:fill="FFFFFF"/>
        </w:rPr>
        <w:t>«</w:t>
      </w:r>
      <w:proofErr w:type="spellStart"/>
      <w:r w:rsidR="00851A1E" w:rsidRPr="00851A1E">
        <w:rPr>
          <w:color w:val="000000"/>
          <w:spacing w:val="5"/>
          <w:shd w:val="clear" w:color="auto" w:fill="FFFFFF"/>
        </w:rPr>
        <w:t>Шеморданский</w:t>
      </w:r>
      <w:proofErr w:type="spellEnd"/>
      <w:r w:rsidR="00851A1E" w:rsidRPr="00851A1E">
        <w:rPr>
          <w:color w:val="000000"/>
          <w:spacing w:val="5"/>
          <w:shd w:val="clear" w:color="auto" w:fill="FFFFFF"/>
        </w:rPr>
        <w:t xml:space="preserve"> детский сад общеразвивающего вида №3 «Салават </w:t>
      </w:r>
      <w:proofErr w:type="spellStart"/>
      <w:r w:rsidR="00851A1E" w:rsidRPr="00851A1E">
        <w:rPr>
          <w:color w:val="000000"/>
          <w:spacing w:val="5"/>
          <w:shd w:val="clear" w:color="auto" w:fill="FFFFFF"/>
        </w:rPr>
        <w:t>купере</w:t>
      </w:r>
      <w:proofErr w:type="spellEnd"/>
      <w:r w:rsidR="00851A1E" w:rsidRPr="00851A1E">
        <w:rPr>
          <w:color w:val="000000"/>
          <w:spacing w:val="5"/>
          <w:shd w:val="clear" w:color="auto" w:fill="FFFFFF"/>
        </w:rPr>
        <w:t>» с. Шемордан  Сабинского муниципального района Республики Татарстан»</w:t>
      </w:r>
      <w:r w:rsidR="00851A1E">
        <w:rPr>
          <w:color w:val="000000"/>
          <w:spacing w:val="5"/>
          <w:shd w:val="clear" w:color="auto" w:fill="FFFFFF"/>
        </w:rPr>
        <w:t>,</w:t>
      </w:r>
      <w:r w:rsidR="000763AE">
        <w:rPr>
          <w:color w:val="000000"/>
          <w:spacing w:val="5"/>
          <w:shd w:val="clear" w:color="auto" w:fill="FFFFFF"/>
        </w:rPr>
        <w:t xml:space="preserve"> </w:t>
      </w:r>
      <w:r w:rsidR="00210541">
        <w:rPr>
          <w:color w:val="000000"/>
          <w:spacing w:val="5"/>
          <w:shd w:val="clear" w:color="auto" w:fill="FFFFFF"/>
        </w:rPr>
        <w:t xml:space="preserve">составлен на основе </w:t>
      </w:r>
      <w:r w:rsidR="00210541">
        <w:rPr>
          <w:color w:val="000009"/>
        </w:rPr>
        <w:t>образовательной</w:t>
      </w:r>
      <w:r w:rsidR="000763AE" w:rsidRPr="000763AE">
        <w:rPr>
          <w:color w:val="000009"/>
          <w:spacing w:val="1"/>
        </w:rPr>
        <w:t xml:space="preserve"> </w:t>
      </w:r>
      <w:r w:rsidR="00210541">
        <w:rPr>
          <w:color w:val="000009"/>
        </w:rPr>
        <w:t>программы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дошкольного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образования</w:t>
      </w:r>
      <w:r w:rsidR="000763AE" w:rsidRPr="000763AE">
        <w:t xml:space="preserve"> </w:t>
      </w:r>
      <w:r w:rsidR="000763AE" w:rsidRPr="000763AE">
        <w:rPr>
          <w:color w:val="000009"/>
        </w:rPr>
        <w:t>Муниципального бюджетного дошкольного образовательного учреждения «</w:t>
      </w:r>
      <w:proofErr w:type="spellStart"/>
      <w:r w:rsidR="000763AE" w:rsidRPr="000763AE">
        <w:rPr>
          <w:color w:val="000009"/>
        </w:rPr>
        <w:t>Шеморданский</w:t>
      </w:r>
      <w:proofErr w:type="spellEnd"/>
      <w:r w:rsidR="000763AE" w:rsidRPr="000763AE">
        <w:rPr>
          <w:color w:val="000009"/>
        </w:rPr>
        <w:t xml:space="preserve"> детский сад общеразвивающего вида №3 «Салават </w:t>
      </w:r>
      <w:proofErr w:type="spellStart"/>
      <w:r w:rsidR="000763AE" w:rsidRPr="000763AE">
        <w:rPr>
          <w:color w:val="000009"/>
        </w:rPr>
        <w:t>купере</w:t>
      </w:r>
      <w:proofErr w:type="spellEnd"/>
      <w:r w:rsidR="000763AE" w:rsidRPr="000763AE">
        <w:rPr>
          <w:color w:val="000009"/>
        </w:rPr>
        <w:t>» с. Шемордан Сабинского муниципального района Республики Татарстан» (далее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t xml:space="preserve">– </w:t>
      </w:r>
      <w:r w:rsidR="000763AE" w:rsidRPr="000763AE">
        <w:rPr>
          <w:color w:val="000009"/>
        </w:rPr>
        <w:t>Программа)</w:t>
      </w:r>
      <w:r w:rsidR="000763AE">
        <w:rPr>
          <w:color w:val="000009"/>
        </w:rPr>
        <w:t xml:space="preserve">, которая 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разработана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в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соответствии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с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федеральным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государственным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образовательным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стандартом</w:t>
      </w:r>
      <w:proofErr w:type="gramEnd"/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дошкольного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образования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t xml:space="preserve">(утвержден приказом </w:t>
      </w:r>
      <w:proofErr w:type="spellStart"/>
      <w:r w:rsidR="000763AE" w:rsidRPr="000763AE">
        <w:t>Минобрнауки</w:t>
      </w:r>
      <w:proofErr w:type="spellEnd"/>
      <w:r w:rsidR="000763AE" w:rsidRPr="000763AE">
        <w:t xml:space="preserve"> России от 17 октября 2013 г. № 1155, зарегистрировано в Минюсте России 14 ноября 2013 г., регистрационный № 30384; </w:t>
      </w:r>
      <w:proofErr w:type="gramStart"/>
      <w:r w:rsidR="000763AE" w:rsidRPr="000763AE">
        <w:t xml:space="preserve">в редакции приказа </w:t>
      </w:r>
      <w:proofErr w:type="spellStart"/>
      <w:r w:rsidR="000763AE" w:rsidRPr="000763AE">
        <w:t>Минпросвещения</w:t>
      </w:r>
      <w:proofErr w:type="spellEnd"/>
      <w:r w:rsidR="000763AE" w:rsidRPr="000763AE">
        <w:t xml:space="preserve"> России от 8 ноября 2022 г. № 955, зарегистрировано в Минюсте России 6 февраля 2023 г., регистрационный № 72264)</w:t>
      </w:r>
      <w:r w:rsidR="000763AE" w:rsidRPr="000763AE">
        <w:rPr>
          <w:color w:val="000009"/>
        </w:rPr>
        <w:t xml:space="preserve"> (далее –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ФГОС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ДО)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и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федеральной образовательной программой дошкольного образования (</w:t>
      </w:r>
      <w:r w:rsidR="000763AE" w:rsidRPr="000763AE">
        <w:t xml:space="preserve">утверждена приказом </w:t>
      </w:r>
      <w:proofErr w:type="spellStart"/>
      <w:r w:rsidR="000763AE" w:rsidRPr="000763AE">
        <w:t>Минпросвещения</w:t>
      </w:r>
      <w:proofErr w:type="spellEnd"/>
      <w:r w:rsidR="000763AE" w:rsidRPr="000763AE">
        <w:t xml:space="preserve"> России от 25 ноября 2022 г. № 1028, зарегистрировано в Минюсте России 28 декабря 2022 г., регистрационный № 71847</w:t>
      </w:r>
      <w:r w:rsidR="00F8378F">
        <w:rPr>
          <w:color w:val="000009"/>
        </w:rPr>
        <w:t>) (далее – ФОП ДО)</w:t>
      </w:r>
      <w:r w:rsidR="00210541">
        <w:rPr>
          <w:rStyle w:val="normaltextrun"/>
        </w:rPr>
        <w:t xml:space="preserve">, </w:t>
      </w:r>
      <w:r w:rsidR="00F8378F">
        <w:rPr>
          <w:rStyle w:val="normaltextrun"/>
        </w:rPr>
        <w:t>СП</w:t>
      </w:r>
      <w:r w:rsidR="00F8378F" w:rsidRPr="006F3A01">
        <w:rPr>
          <w:rStyle w:val="normaltextrun"/>
        </w:rPr>
        <w:t xml:space="preserve"> 2.4</w:t>
      </w:r>
      <w:r w:rsidR="00F8378F">
        <w:rPr>
          <w:rStyle w:val="normaltextrun"/>
        </w:rPr>
        <w:t>.3648-20</w:t>
      </w:r>
      <w:r w:rsidR="00F8378F" w:rsidRPr="006F3A01">
        <w:rPr>
          <w:rStyle w:val="normaltextrun"/>
        </w:rPr>
        <w:t xml:space="preserve">  «Санитарно-эпидемиологические требования к </w:t>
      </w:r>
      <w:r w:rsidR="00F8378F">
        <w:rPr>
          <w:rStyle w:val="normaltextrun"/>
        </w:rPr>
        <w:t>организациям</w:t>
      </w:r>
      <w:proofErr w:type="gramEnd"/>
      <w:r w:rsidR="00F8378F">
        <w:rPr>
          <w:rStyle w:val="normaltextrun"/>
        </w:rPr>
        <w:t xml:space="preserve"> воспитания и обучения, отдыха и оздоровления детей и молодежи</w:t>
      </w:r>
      <w:r w:rsidR="00F8378F" w:rsidRPr="006F3A01">
        <w:rPr>
          <w:rStyle w:val="normaltextrun"/>
        </w:rPr>
        <w:t>» утвержденным постановлением Главного государственного са</w:t>
      </w:r>
      <w:r w:rsidR="00F8378F">
        <w:rPr>
          <w:rStyle w:val="normaltextrun"/>
        </w:rPr>
        <w:t>нитарного врача РФ от 28.09.2020г. №28</w:t>
      </w:r>
      <w:r w:rsidR="00CF1713">
        <w:rPr>
          <w:rStyle w:val="normaltextrun"/>
        </w:rPr>
        <w:t>.</w:t>
      </w:r>
    </w:p>
    <w:p w:rsidR="003F4B63" w:rsidRDefault="006F3A01" w:rsidP="006F3A01">
      <w:pPr>
        <w:widowControl w:val="0"/>
        <w:spacing w:after="0"/>
        <w:ind w:right="20"/>
        <w:jc w:val="both"/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   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целью исключения перегрузок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воспитанников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МБДОУ установлено в соответствии</w:t>
      </w:r>
      <w:r w:rsidR="003F4B63" w:rsidRPr="0097679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с </w:t>
      </w:r>
      <w:r w:rsidR="00976793" w:rsidRPr="00976793">
        <w:rPr>
          <w:rStyle w:val="normaltextrun"/>
          <w:rFonts w:ascii="Times New Roman" w:hAnsi="Times New Roman" w:cs="Times New Roman"/>
          <w:sz w:val="24"/>
          <w:szCs w:val="24"/>
        </w:rPr>
        <w:t xml:space="preserve">СП 2.4.3648-20  «Санитарно-эпидемиологические требования к организациям воспитания и обучения, отдыха и оздоровления детей и молодежи»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дошкольном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учреждении:</w:t>
      </w:r>
    </w:p>
    <w:p w:rsidR="008534A4" w:rsidRPr="00210541" w:rsidRDefault="00210541" w:rsidP="00210541">
      <w:pPr>
        <w:pStyle w:val="a8"/>
        <w:widowControl w:val="0"/>
        <w:numPr>
          <w:ilvl w:val="0"/>
          <w:numId w:val="4"/>
        </w:numPr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М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аксимальный допустимый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объем образовательной нагрузки в первой половине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дня в младшей и средней под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группах не превышает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30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и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40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 соответственно, а в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старшей и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подготовительной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45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 и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1,5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часа соответственно. В середине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времени, отведенного на организованную 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образовательную деятельность (далее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ОД), проводят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физкультминутки. Перерывы между периодами ОД - не менее 10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минут.</w:t>
      </w:r>
    </w:p>
    <w:p w:rsidR="00210541" w:rsidRPr="00210541" w:rsidRDefault="00210541" w:rsidP="00210541">
      <w:pPr>
        <w:pStyle w:val="a8"/>
        <w:widowControl w:val="0"/>
        <w:numPr>
          <w:ilvl w:val="0"/>
          <w:numId w:val="4"/>
        </w:numPr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О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бразовательная деятельность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 детьми старшего дошкольного возраста может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осуществляться во второй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половине дня после дневного сна. Её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продолжительность составляет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не более 25-30 минут в день.</w:t>
      </w:r>
    </w:p>
    <w:p w:rsidR="003F4B63" w:rsidRPr="00210541" w:rsidRDefault="00851A1E" w:rsidP="00210541">
      <w:pPr>
        <w:pStyle w:val="a8"/>
        <w:widowControl w:val="0"/>
        <w:numPr>
          <w:ilvl w:val="0"/>
          <w:numId w:val="4"/>
        </w:numPr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Для детей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от 1.2 до 3 лет длительность ОД не превышает </w:t>
      </w:r>
      <w:r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10</w:t>
      </w:r>
      <w:r w:rsidRPr="00210541">
        <w:rPr>
          <w:rFonts w:ascii="Times New Roman" w:eastAsia="MS Mincho" w:hAnsi="Times New Roman" w:cs="Times New Roman"/>
          <w:b/>
          <w:bCs/>
          <w:color w:val="000000"/>
          <w:spacing w:val="5"/>
          <w:sz w:val="24"/>
          <w:szCs w:val="24"/>
          <w:shd w:val="clear" w:color="auto" w:fill="FFFFFF"/>
        </w:rPr>
        <w:t xml:space="preserve">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минут,  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</w:t>
      </w:r>
    </w:p>
    <w:p w:rsidR="003F4B63" w:rsidRPr="003F4B63" w:rsidRDefault="003F4B63" w:rsidP="008534A4">
      <w:pPr>
        <w:widowControl w:val="0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Продолжительность ОД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от 3 до 4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не более 15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минут,</w:t>
      </w:r>
    </w:p>
    <w:p w:rsidR="00307726" w:rsidRDefault="003F4B63" w:rsidP="00BE7CA9">
      <w:pPr>
        <w:widowControl w:val="0"/>
        <w:tabs>
          <w:tab w:val="left" w:pos="0"/>
        </w:tabs>
        <w:spacing w:after="0"/>
        <w:ind w:left="1400" w:right="-142" w:hanging="1400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4 до 5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не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более 20 минут, </w:t>
      </w:r>
    </w:p>
    <w:p w:rsidR="00307726" w:rsidRDefault="003F4B63" w:rsidP="00BE7CA9">
      <w:pPr>
        <w:widowControl w:val="0"/>
        <w:tabs>
          <w:tab w:val="left" w:pos="0"/>
        </w:tabs>
        <w:spacing w:after="0"/>
        <w:ind w:left="1400" w:right="-142" w:hanging="1400"/>
        <w:jc w:val="both"/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5 до 6 лет - не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более 20-25 </w:t>
      </w:r>
      <w:r w:rsidR="0030772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инут,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</w:t>
      </w:r>
    </w:p>
    <w:p w:rsidR="003F4B63" w:rsidRDefault="003F4B63" w:rsidP="00BE7CA9">
      <w:pPr>
        <w:widowControl w:val="0"/>
        <w:tabs>
          <w:tab w:val="left" w:pos="0"/>
        </w:tabs>
        <w:spacing w:after="0"/>
        <w:ind w:left="1400" w:right="-142" w:hanging="1400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6 до 7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не более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30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минут.</w:t>
      </w:r>
    </w:p>
    <w:p w:rsidR="003F4B63" w:rsidRPr="00210541" w:rsidRDefault="008534A4" w:rsidP="00210541">
      <w:pPr>
        <w:pStyle w:val="a8"/>
        <w:widowControl w:val="0"/>
        <w:numPr>
          <w:ilvl w:val="0"/>
          <w:numId w:val="5"/>
        </w:numPr>
        <w:tabs>
          <w:tab w:val="left" w:pos="0"/>
        </w:tabs>
        <w:spacing w:after="0"/>
        <w:ind w:right="-142"/>
        <w:jc w:val="both"/>
        <w:rPr>
          <w:rStyle w:val="normaltextrun"/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Образовательная деятельность,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требующая повышенной познавательной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активности и умственного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напряжения детей, проводится в первую половину дня. Для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профилактики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утомления детей проводятся физкультурные, музыкальные </w:t>
      </w:r>
      <w:r w:rsidR="00E7013F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занятия, динамические паузы.</w:t>
      </w:r>
      <w:r w:rsid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На основании</w:t>
      </w:r>
      <w:r w:rsidR="00210541" w:rsidRPr="00210541">
        <w:rPr>
          <w:rStyle w:val="normaltextrun"/>
          <w:rFonts w:ascii="Times New Roman" w:hAnsi="Times New Roman" w:cs="Times New Roman"/>
          <w:sz w:val="24"/>
          <w:szCs w:val="24"/>
        </w:rPr>
        <w:t xml:space="preserve"> </w:t>
      </w:r>
      <w:r w:rsidR="00210541" w:rsidRPr="00976793">
        <w:rPr>
          <w:rStyle w:val="normaltextrun"/>
          <w:rFonts w:ascii="Times New Roman" w:hAnsi="Times New Roman" w:cs="Times New Roman"/>
          <w:sz w:val="24"/>
          <w:szCs w:val="24"/>
        </w:rPr>
        <w:t>СП 2.4.3648-20  «Санитарно-эпидемиологические требования к организациям воспитания и обучения, отдыха и оздоровления детей и молодежи»</w:t>
      </w:r>
      <w:r w:rsidR="00210541">
        <w:rPr>
          <w:rStyle w:val="normaltextrun"/>
          <w:rFonts w:ascii="Times New Roman" w:hAnsi="Times New Roman" w:cs="Times New Roman"/>
          <w:sz w:val="24"/>
          <w:szCs w:val="24"/>
        </w:rPr>
        <w:t xml:space="preserve"> образовательная деятельность с детьми старшего дошкольного возраста может осуществляться во второй половине дня после дневного сна.</w:t>
      </w:r>
    </w:p>
    <w:p w:rsidR="008534A4" w:rsidRPr="003F4B63" w:rsidRDefault="008534A4" w:rsidP="008534A4">
      <w:pPr>
        <w:widowControl w:val="0"/>
        <w:tabs>
          <w:tab w:val="left" w:pos="0"/>
        </w:tabs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</w:p>
    <w:p w:rsidR="008534A4" w:rsidRPr="008534A4" w:rsidRDefault="008534A4" w:rsidP="00BE7C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4A4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Процентное соотношение частей образовательной программы – программы дошкольного образования.</w:t>
      </w:r>
      <w:r w:rsidRPr="008534A4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3F4B63" w:rsidRDefault="003F4B63" w:rsidP="00BE7CA9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F4B6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плана состоит и</w:t>
      </w:r>
      <w:r w:rsid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з двух частей: обязательно</w:t>
      </w:r>
      <w:r w:rsidRPr="003F4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части и части, формируемой участниками образовательных отношений. </w:t>
      </w:r>
      <w:r w:rsidRPr="003F4B63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006B2" w:rsidRDefault="00B006B2" w:rsidP="00BE7CA9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B006B2" w:rsidRDefault="00B006B2" w:rsidP="00B006B2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B006B2">
        <w:rPr>
          <w:rFonts w:ascii="Times New Roman" w:eastAsia="Times New Roman" w:hAnsi="Times New Roman" w:cs="Times New Roman"/>
          <w:lang w:eastAsia="ru-RU"/>
        </w:rPr>
        <w:t xml:space="preserve">        </w:t>
      </w:r>
    </w:p>
    <w:p w:rsidR="00B006B2" w:rsidRPr="003F4B63" w:rsidRDefault="00B006B2" w:rsidP="00BE7CA9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FD5A04" w:rsidRPr="00FD5A04" w:rsidRDefault="008534A4" w:rsidP="00BE7CA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normaltextrun"/>
          <w:b/>
          <w:bCs/>
          <w:color w:val="000000"/>
          <w:shd w:val="clear" w:color="auto" w:fill="FFFFFF"/>
        </w:rPr>
        <w:lastRenderedPageBreak/>
        <w:t> </w:t>
      </w:r>
      <w:r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</w:t>
      </w:r>
      <w:r w:rsidRPr="008534A4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бязательная часть – не менее 60%</w:t>
      </w:r>
      <w:r>
        <w:rPr>
          <w:rStyle w:val="normaltextrun"/>
          <w:color w:val="000000"/>
          <w:shd w:val="clear" w:color="auto" w:fill="FFFFFF"/>
        </w:rPr>
        <w:t xml:space="preserve">  </w:t>
      </w:r>
      <w:r w:rsidRPr="008534A4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 общего нормативного времени</w:t>
      </w:r>
      <w:r>
        <w:rPr>
          <w:rStyle w:val="normaltextrun"/>
          <w:color w:val="000000"/>
          <w:shd w:val="clear" w:color="auto" w:fill="FFFFFF"/>
        </w:rPr>
        <w:t> </w:t>
      </w:r>
      <w:r w:rsidR="00FD5A04"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выполнен</w:t>
      </w:r>
      <w:r w:rsidR="00CF1713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обязательной части о</w:t>
      </w:r>
      <w:r w:rsidR="00FD5A04"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бразовательной программы МБДОУ, созданной на основе со</w:t>
      </w:r>
      <w:r w:rsidR="00B006B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держания</w:t>
      </w:r>
      <w:r w:rsidR="00B006B2" w:rsidRPr="00B006B2">
        <w:rPr>
          <w:rFonts w:ascii="Times New Roman" w:eastAsia="Times New Roman" w:hAnsi="Times New Roman" w:cs="Times New Roman"/>
          <w:lang w:eastAsia="ru-RU"/>
        </w:rPr>
        <w:t xml:space="preserve"> ФОП ДО</w:t>
      </w:r>
      <w:r w:rsidR="00FD5A04"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76793" w:rsidRPr="00B006B2" w:rsidRDefault="008534A4" w:rsidP="00B006B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>
        <w:t xml:space="preserve">       </w:t>
      </w:r>
      <w:r>
        <w:rPr>
          <w:rStyle w:val="normaltextrun"/>
        </w:rPr>
        <w:t>Часть Программы, форм</w:t>
      </w:r>
      <w:r w:rsidR="00AE4496">
        <w:rPr>
          <w:rStyle w:val="normaltextrun"/>
        </w:rPr>
        <w:t>ир</w:t>
      </w:r>
      <w:r>
        <w:rPr>
          <w:rStyle w:val="normaltextrun"/>
        </w:rPr>
        <w:t>уемая участниками образовательных отношений, учитывает принципы и подходы Программы и не противоречит ФГОС </w:t>
      </w:r>
      <w:proofErr w:type="gramStart"/>
      <w:r>
        <w:rPr>
          <w:rStyle w:val="normaltextrun"/>
        </w:rPr>
        <w:t>ДО</w:t>
      </w:r>
      <w:proofErr w:type="gramEnd"/>
      <w:r>
        <w:rPr>
          <w:rStyle w:val="normaltextrun"/>
        </w:rPr>
        <w:t>. </w:t>
      </w:r>
      <w:r>
        <w:rPr>
          <w:rStyle w:val="eop"/>
        </w:rPr>
        <w:t> </w:t>
      </w:r>
    </w:p>
    <w:p w:rsidR="00FD5A04" w:rsidRDefault="008534A4" w:rsidP="008534A4">
      <w:pPr>
        <w:pStyle w:val="paragraph"/>
        <w:spacing w:before="0" w:beforeAutospacing="0" w:after="0" w:afterAutospacing="0"/>
        <w:ind w:firstLine="555"/>
        <w:jc w:val="both"/>
        <w:textAlignment w:val="baseline"/>
      </w:pPr>
      <w:r>
        <w:rPr>
          <w:rStyle w:val="normaltextrun"/>
          <w:b/>
          <w:bCs/>
        </w:rPr>
        <w:t>Часть, формируемая участниками образовательных отношений – не более 40%</w:t>
      </w:r>
      <w:r w:rsidR="00FD5A04" w:rsidRPr="00FD5A04">
        <w:t xml:space="preserve">, реализуется через </w:t>
      </w:r>
      <w:r w:rsidR="00FD5A04" w:rsidRPr="00FD5A04">
        <w:rPr>
          <w:bCs/>
        </w:rPr>
        <w:t xml:space="preserve">организованную образовательную деятельность по образовательной области «Речевое развитие». </w:t>
      </w:r>
      <w:r w:rsidR="00FD5A04" w:rsidRPr="00FD5A04">
        <w:t>В данную часть  включены ОД по реализации регионального компонента, в соответствии с Законом Республики Татарстан от 8 июля 1992г. №1560-</w:t>
      </w:r>
      <w:r w:rsidR="00FD5A04" w:rsidRPr="00FD5A04">
        <w:rPr>
          <w:lang w:val="en-US"/>
        </w:rPr>
        <w:t>XI</w:t>
      </w:r>
      <w:r w:rsidR="00FD5A04" w:rsidRPr="00FD5A04">
        <w:t xml:space="preserve">  «О государственных языках Республики Татарстан и других языках в Республике Татарстан».</w:t>
      </w:r>
    </w:p>
    <w:p w:rsidR="00FD5A04" w:rsidRPr="00FD5A04" w:rsidRDefault="00AF4209" w:rsidP="00AF4209">
      <w:pPr>
        <w:pStyle w:val="paragraph"/>
        <w:spacing w:before="0" w:beforeAutospacing="0" w:after="0" w:afterAutospacing="0"/>
        <w:jc w:val="both"/>
        <w:textAlignment w:val="baseline"/>
        <w:rPr>
          <w:lang w:val="tt-RU"/>
        </w:rPr>
      </w:pPr>
      <w:r>
        <w:rPr>
          <w:rStyle w:val="normaltextrun"/>
          <w:rFonts w:eastAsiaTheme="majorEastAsia"/>
          <w:color w:val="000000"/>
          <w:shd w:val="clear" w:color="auto" w:fill="FFFFFF"/>
        </w:rPr>
        <w:t xml:space="preserve">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</w:t>
      </w:r>
    </w:p>
    <w:p w:rsidR="003F4B63" w:rsidRPr="00FD5A04" w:rsidRDefault="003F4B63" w:rsidP="00BE7CA9">
      <w:pPr>
        <w:widowControl w:val="0"/>
        <w:spacing w:after="0"/>
        <w:ind w:right="20" w:firstLine="360"/>
        <w:jc w:val="both"/>
        <w:rPr>
          <w:rFonts w:ascii="Times New Roman" w:eastAsia="Times New Roman" w:hAnsi="Times New Roman" w:cs="Times New Roman"/>
          <w:spacing w:val="5"/>
          <w:sz w:val="18"/>
          <w:szCs w:val="18"/>
          <w:lang w:val="tt-RU"/>
        </w:rPr>
      </w:pPr>
    </w:p>
    <w:p w:rsidR="002E4257" w:rsidRPr="002E4257" w:rsidRDefault="002E4257" w:rsidP="002E4257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bookmark1"/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 для реализации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(</w:t>
      </w:r>
      <w:r w:rsidRPr="002E42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Программы, технологии и пособия по образовательным областям, используемая литература по обучению английскому языку, педагога-психолога и учителя-логопеда.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9214"/>
      </w:tblGrid>
      <w:tr w:rsidR="002E4257" w:rsidRPr="002E4257" w:rsidTr="006F3A01">
        <w:trPr>
          <w:trHeight w:val="270"/>
        </w:trPr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ческое</w:t>
            </w:r>
            <w:proofErr w:type="spellEnd"/>
            <w:proofErr w:type="gram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раз-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витие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21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Изд</w:t>
            </w:r>
            <w:proofErr w:type="gram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.«</w:t>
            </w:r>
            <w:proofErr w:type="gram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Мозаика</w:t>
            </w:r>
            <w:proofErr w:type="spell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 xml:space="preserve"> - Синтез», Москва 2016.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Л.И.Пензулаева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Физическая культура в дет саду /мл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руппа 3-4 года сред. группа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группа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группа ФГОС                                           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Оздоровительная гимнастика для детей 3-7 лет ФГОС                                                                                             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«Региональная программа дошкольного образования» - Казань, 2012.</w:t>
            </w:r>
          </w:p>
          <w:p w:rsidR="002E4257" w:rsidRPr="002E4257" w:rsidRDefault="002E4257" w:rsidP="002E4257">
            <w:pPr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К.В.Закирова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Әй, у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быз,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быз.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 “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Мәгариф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нәшрияты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2005.</w:t>
            </w:r>
          </w:p>
          <w:p w:rsidR="002E4257" w:rsidRPr="002E4257" w:rsidRDefault="002E4257" w:rsidP="002E4257">
            <w:pPr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К.В.Закирова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У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үсәбез.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 “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Мәгариф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нәшрияты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2005.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 </w:t>
            </w:r>
          </w:p>
          <w:p w:rsidR="002E4257" w:rsidRPr="002E4257" w:rsidRDefault="002E4257" w:rsidP="002E4257">
            <w:pPr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Лайзане</w:t>
            </w:r>
            <w:proofErr w:type="spellEnd"/>
            <w:r w:rsidRPr="002E4257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С.Я. Физическая культура для малышей. Пособие для воспитателя детского сада - М.: Просвещение, 1978. </w:t>
            </w:r>
          </w:p>
        </w:tc>
      </w:tr>
      <w:tr w:rsidR="002E4257" w:rsidRPr="002E4257" w:rsidTr="006F3A01"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«Со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циаль</w:t>
            </w:r>
            <w:proofErr w:type="spellEnd"/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но-комму-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ника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тивное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тие</w:t>
            </w:r>
            <w:proofErr w:type="spellEnd"/>
            <w:proofErr w:type="gram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921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Изд</w:t>
            </w:r>
            <w:proofErr w:type="gram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.«</w:t>
            </w:r>
            <w:proofErr w:type="gram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Мозаика</w:t>
            </w:r>
            <w:proofErr w:type="spell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 xml:space="preserve"> - Синтез», Москва 2016.</w:t>
            </w:r>
          </w:p>
          <w:p w:rsidR="002E4257" w:rsidRPr="002E4257" w:rsidRDefault="002E4257" w:rsidP="002E4257">
            <w:pPr>
              <w:spacing w:after="0" w:line="240" w:lineRule="auto"/>
              <w:ind w:firstLine="1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Е.Е.Воронина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 Обучение детей дошкольного возраста правилам безопасного поведения на дорогах, 2008.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Зеленый огонек-2012,Казань, 2012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Г.А. Галеева, С.М. Гаффарова и др. Цикл занятий для детей дошкольного возраста по обучению правилам безопасного поведения на дорогах, Казань, 2009.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Н.Е. Васюкова, Н.М. Родина. Комплексно-тематическре планирование образовательного процесса с детьми 4-5 лет, Москва,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для проведения занятия с детьми дошкольных учреждении по тематике «Пожарная безопасность» (на русском и татарском языках), Казань, 2002.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И.Х.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Табигат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һәм балалар, Казань, 2003.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М.В. Кравченко, Т.Л. Домова “Прогулки в детском саду”, 2008.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Г.Фазлыева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Әдә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орлыклары”. Казан. “Иман” нәшрияты, 2010.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Теплюк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Игры-занятия на прогулке с детьми 2-4 лет ФГОС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Петрова    Этические беседы с детьми 4-7 лет ФГОС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Дыбина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Ознакомление с предметным и социальным окружением мл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(3-4г)/ в средней  группе/ в старшей группе/ в подготовительной группе ФГОС 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Куцакова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Трудовое воспитание в детском саду для занятий с детьми 3-7 лет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Буре   Социально-нравственное воспитание дошкольников ФГОС    3-7 лет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Белая   Формирование основ безопасности у дошкольников 2-7 лет ФГОС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Губанова      Игровая деятельность в д/саду 2-7 лет ФГОС  </w:t>
            </w:r>
          </w:p>
          <w:p w:rsidR="00B006B2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Степаненкова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Сборник подвижных игр 2-7 лет ФГОС   </w:t>
            </w:r>
          </w:p>
          <w:p w:rsidR="002E4257" w:rsidRPr="00B006B2" w:rsidRDefault="00B006B2" w:rsidP="00B006B2">
            <w:pPr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Перечень вариативных систем, дополняющих и обновляющих содержание </w:t>
            </w:r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образовательной области в соответствии с задачами Программы: пособия </w:t>
            </w:r>
            <w:proofErr w:type="spellStart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>Зартайской</w:t>
            </w:r>
            <w:proofErr w:type="spellEnd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И.В., Нагаевой С.В., </w:t>
            </w:r>
            <w:proofErr w:type="spellStart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>Арабянина</w:t>
            </w:r>
            <w:proofErr w:type="spellEnd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К.К., Даниловой Ю.Г., Поярковой  Е.А.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2E4257" w:rsidRPr="002E4257" w:rsidTr="006F3A01"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 «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Рече</w:t>
            </w:r>
            <w:r w:rsidR="00541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вое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разви-тие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Изд</w:t>
            </w:r>
            <w:proofErr w:type="gram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.«</w:t>
            </w:r>
            <w:proofErr w:type="gram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Мозаика</w:t>
            </w:r>
            <w:proofErr w:type="spell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 xml:space="preserve"> - Синтез», Москва 2016.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В.В. Гербова Развитие речи в д/саду 2-3 лет /3-4 года/4-6 лет/наглядное пособие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В.В.Гербова   Развитие речи в д/саду 2-4 лет раздаточный материал ФГОС                                      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В.В.Гербова Развитие речи (младшая гр. (2-3г) младшая гр. (3-4) средняя гр. старшая гр. подгот. гр.) метод пособие  ФГОС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«Уйный-уйный үсәбез”. Казан “Мәгариф”. 2005.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М.Ф.Кашапова “Иң татлы тел – туган тел”. Казан “Мәгариф”. 2004.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К.В.Закирова “Балачак аланы” Казан “ РИ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Ф.В.Хәзрәтова, З.Г.Шәрәфетдинова, И.Җ..Хәбибуллина “Туган телдә сөйләшәбез” (методик кулланма 2-3). Казан “Татарстан китап нәшрияты”. 2012.</w:t>
            </w:r>
          </w:p>
          <w:p w:rsid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Ф.В.Хәзрәтова, З.Г.Шәрәфетдинова, И.Җ.Хәбибуллина “Туган телдә сөйләшәбез” (методик кулланма 3-4). Казан “Фолиант”.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“Уйныйк әле, балалар”. Казан.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К.В.Закирова, Л.Р.Мортазина “Балачак –уйнап-көлеп үсәр чак” (методик кулланма). Казан.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Р.А.Борһанова “Туган як табигате белән таныштыру”. Казан. 1997.</w:t>
            </w:r>
          </w:p>
          <w:p w:rsidR="002E4257" w:rsidRPr="002E4257" w:rsidRDefault="002E4257" w:rsidP="002E425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“Мәктәпкәчә яшьтәгеләр әлифбасы. Авазларны уйнатып 1” (эш дәфтәре).  Казан “Хәтер”.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гүзәл тел – туган тел”. Казан “Школа”. 2009.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Г.З.Гарафиева “Сөмбеләне кем белә?”. Казан “Тарих”. 2003.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“Иҗади уеннан – укуга”. Казан.1999.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Балалар өчен хрестоматия “Гөлбакча”,1990.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В. Степанов Учебник для малышей “Сказочная азбука”, 2001.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Г.С.Нуриева, М.Ф.Кашапова “Сөйли белгән морадына ирешкән”. К.“Школа” 2010.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Д.Н. Колдина “Игровые занятия с детьми 1-2 лет. Методич. пособие, М.,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 Зарипова, А.Х. Габдрахимова, А.Т. Миникаева “Балалар бакчасында бердәм белем бирү эшчәнлеге”, 2013.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Ф.М.Зиннурова “Уйнап укый сабыйлар”. Казан “Мәгариф”. 2007.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Г.Ә. Нәбиуллина, Л.Г. Гыйләҗева, В.М. Камалова Татар телендә сөйләм үстерү.</w:t>
            </w:r>
            <w:r w:rsidRPr="002E4257">
              <w:rPr>
                <w:rFonts w:ascii="Calibri" w:eastAsia="Calibri" w:hAnsi="Calibri" w:cs="Calibri"/>
                <w:lang w:val="tt-RU"/>
              </w:rPr>
              <w:t xml:space="preserve"> 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5-6 яшь-методик кулланма. К. Татарстан китап нәшрияте. 2016                                          </w:t>
            </w:r>
          </w:p>
        </w:tc>
      </w:tr>
      <w:tr w:rsidR="002E4257" w:rsidRPr="002E4257" w:rsidTr="006F3A01">
        <w:trPr>
          <w:trHeight w:val="615"/>
        </w:trPr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ватель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тие</w:t>
            </w:r>
            <w:proofErr w:type="spellEnd"/>
            <w:proofErr w:type="gram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921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Изд</w:t>
            </w:r>
            <w:proofErr w:type="gram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.«</w:t>
            </w:r>
            <w:proofErr w:type="gram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Мозаика</w:t>
            </w:r>
            <w:proofErr w:type="spell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 xml:space="preserve"> - Синтез», Москва 2016.</w:t>
            </w:r>
          </w:p>
          <w:p w:rsidR="002E4257" w:rsidRPr="002E4257" w:rsidRDefault="002E4257" w:rsidP="002E425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И.А.Помораева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Формирование элементарных математических представлений в д/с 2-3 года, (3-4л, средняя группа, старшая группа, подготовит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руппа) ФГОС.                                  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Николаева   Юный эколог система работы в средней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 сада 4-5 лет/ в старшей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 сада 5-6 лет/ в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 сада 6-7 лет ФГОС                                   </w:t>
            </w:r>
            <w:proofErr w:type="gramEnd"/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«Уйный-уйный үсәбез”. Казан “Мәгариф”. 2005.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татлы тел – туган тел”. Казан “Мәгариф”. 2004.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“Балачак аланы” Казан “ РИ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“Уйныйк әле, балалар”. Казан.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Р.А.Борһанова “Туган як табигате белән таныштыру”. Казан. 1997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“Мәктәпкәчә яшьтәгеләр әлифбасы. Авазларны уйнатып 1” (эш дәфтәре). Казан “Хәтер”.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гүзәл тел – туган тел”. Казан “Школа”. 2009.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Г.З.Гарафиева “Сөмбеләне кем белә?”. Казан “Тарих”. 2003.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“Иҗади уеннан – укуга”. Казан.1999.</w:t>
            </w:r>
          </w:p>
          <w:p w:rsidR="002E4257" w:rsidRPr="002E4257" w:rsidRDefault="002E4257" w:rsidP="002E4257">
            <w:pPr>
              <w:tabs>
                <w:tab w:val="left" w:pos="1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Р.К.Шаехова “Игровые технологии развития школьно-значимых функций у дошкольников”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Казань, Школа, 2006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Т.В. Гордеева «Пальчиковая гимнастика с предметами» Москва,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Е.А.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Янушко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«Сенсорное развитие детей раннего возраста (1-3 года) Методическое пособие для воспитателей и родителей. Мозаика-Синтез,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Т.Г.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Филлипова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«Организация совместной деятельности с детьми раннего возраста на прогулке. Методическое пособие, изд. Детство-Пресс»,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эшч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нлеге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Методик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кулланма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Яр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Чаллы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Бачурина Развивающие игры для дошкольников, 2006.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 Павлова Раннее детство: Развитие речи и мышления 1-3 года, 2003.</w:t>
            </w:r>
          </w:p>
          <w:p w:rsid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Л.А.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Ремезова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«Учимся конструировать», 2004.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И.А. Лыкова, В.А. Шипунова “Азбука безопасного общения и поведения”,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Т.И. Тарабарина “Большая энцеклопедия подготовки к 1 классу”, 2010.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С. Соколова “Праздник оригами”, 2008.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Юл фәне алифбасы I, Казань, 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1998.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Степанов «Волшебный счет», 2007.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Е.В.Колесникова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«Геометрические фигуры» (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.т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для детей 5-7 лет». М.: ТЦ Сфера. 2006.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И.В. Новикова. «Работа с нетрадиционными материалами в детском саду». Ярославль. Академия развития.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И.В. Кравченко, Т.Л. Долгова Т.А. Шорыгина «Беседы о том, кто, где живет». Методические рекомендации. ТЦ «Сфера» М. 2013.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Т.А. Шорыгина «Беседы об основах безопасности с детьми 5-8 лет. ТЦ, «Сфера»,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2006.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Т.А. Шорыгина «Беседы о правилах пожарной безопасности» ТЦ «Сфера» М. 2013.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Т.А. Шорыгина «Наша Родина-Россия» ТЦ «Сфера» М. 2013.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32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В.Н.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Кострыкина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Г.П. Попова «Организация деятельности детей на прогулке» 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Cs/>
                <w:sz w:val="32"/>
                <w:szCs w:val="32"/>
                <w:lang w:eastAsia="ru-RU"/>
              </w:rPr>
              <w:t xml:space="preserve"> </w:t>
            </w:r>
            <w:r w:rsidRPr="002E4257">
              <w:rPr>
                <w:rFonts w:ascii="Times New Roman" w:eastAsia="Times New Roman" w:hAnsi="Times New Roman" w:cs="Times New Roman"/>
                <w:bCs/>
                <w:sz w:val="24"/>
                <w:szCs w:val="32"/>
                <w:lang w:eastAsia="ru-RU"/>
              </w:rPr>
              <w:t>младшая гр. Волгоград. «Учитель»,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Г.И.Измайлова “Бергәләп тәрбиялибез”. Казан. “ Мәгариф”. 2006.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Соломенникова  Ознакомление с природой. Система работы в 1-й младшей группе./ во 2-й младшей группе; в средней группе; в старшей группе/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Куцакова   Конструирование из строит материала ср. гр. ст.гр. под. гр. д/с ФГОС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Павлова  Сборник дидактических игр по ознакомлению с окруж миром для зан с дет 4-7 лет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Крашенинников Развитие познавательных способностей дошкольников 4-7 лет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З.Г. Шәрәфетдинова, И.Җ. Хәбибуллина, Ф.В. Хәзрәтова Математикага өйрәнәбез. 5-6 яшь-методик кулланма. К. Татарстан китап нәшрияте. 2016 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Н.Г. Гарипова, Р.С. Әхмәтова, Ф.М. Хәсәнова Әйләнә тирә дөнья белән танышу.  5-6 яшь-методик кулланма. К. Татарстан китап нәшрияте. 2016 </w:t>
            </w:r>
          </w:p>
          <w:p w:rsid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Р.М. Зиннәтова Сүрәтләү һәм кору эшчәнлеге. Методик кулланма. К. Татарстан китап нәшрияте. 2016 </w:t>
            </w:r>
          </w:p>
          <w:p w:rsidR="00B006B2" w:rsidRPr="00B006B2" w:rsidRDefault="00B006B2" w:rsidP="00B006B2">
            <w:pPr>
              <w:widowControl w:val="0"/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06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вариативных систем, дополняющих и обновляющих содержание образовательной области в соответствии с задачами Программы: пособия Петерсона Л.Г, Кочемасовой Е.Е, Соловьёвой Е.В., Султановой М.Н., Шевелева К.В. (математика)</w:t>
            </w:r>
          </w:p>
          <w:p w:rsidR="00B006B2" w:rsidRPr="002E4257" w:rsidRDefault="00B006B2" w:rsidP="00B006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06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вариативных систем, дополняющих и обновляющих содержание образовательной области в соответствии с задачами Программы: пособия Бережновой О.В., Тимофеевой Л.Л., Безруких М.М., Филипповой Т.А.</w:t>
            </w:r>
          </w:p>
        </w:tc>
      </w:tr>
      <w:tr w:rsidR="00AF4209" w:rsidRPr="002E4257" w:rsidTr="006F3A01">
        <w:trPr>
          <w:trHeight w:val="3404"/>
        </w:trPr>
        <w:tc>
          <w:tcPr>
            <w:tcW w:w="1134" w:type="dxa"/>
            <w:vMerge w:val="restart"/>
          </w:tcPr>
          <w:p w:rsidR="00AF4209" w:rsidRPr="002E4257" w:rsidRDefault="00AF4209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«Худо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жест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венно-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эстети</w:t>
            </w:r>
            <w:proofErr w:type="spellEnd"/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ческое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</w:t>
            </w:r>
            <w:r w:rsidR="005419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тие</w:t>
            </w:r>
            <w:proofErr w:type="spellEnd"/>
            <w:proofErr w:type="gram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9214" w:type="dxa"/>
          </w:tcPr>
          <w:p w:rsidR="00AF4209" w:rsidRPr="002E4257" w:rsidRDefault="00AF4209" w:rsidP="002E42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Изд</w:t>
            </w:r>
            <w:proofErr w:type="gramStart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.«</w:t>
            </w:r>
            <w:proofErr w:type="gram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Мозаика</w:t>
            </w:r>
            <w:proofErr w:type="spellEnd"/>
            <w:r w:rsidRPr="002E4257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 xml:space="preserve"> - Синтез», Москва 2016.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Закирова К.В. Балачак аланы (хрестоматия). Казан * РИЦ нәшрияты * 2011 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Закирова К.В. На поляне детство (хрестоматия на русском языке). Казан * РИЦ нәшрияты * 2011.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Р.К.Шаехова “Раз – словечко, два – словечко”. Казань “Хэтер”. 2011.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Х.Р.Шайхулловна «Раушан көзге» (татар балалар әдәбиятыннан хрестоматия). Казан “Мәгариф”. 1993.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Г.С.Швайко «Занятия по изобразительной деятельности в детском саду» (программа, конспекты; старшая группа). М.: «Владос». 2003.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Ханне Тюрк, Р. Праделла “Веселая школа рисования” для детей от 3-х лет-наглядно-дидактическое пособие.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Е. Румянцева “Простые поделки из пластилина”, 2013.</w:t>
            </w:r>
          </w:p>
          <w:p w:rsidR="00AF4209" w:rsidRPr="002E4257" w:rsidRDefault="00AF4209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О.В. Павлова “Художественное творчество” Комплексное занятие. 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-младшая группа. Волгоград «Учитель», 2011.</w:t>
            </w:r>
          </w:p>
          <w:p w:rsidR="00AF4209" w:rsidRPr="002E4257" w:rsidRDefault="00AF4209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Комарова  Изобразительная деятельность младшая группа (3-4 года/ Средняя группа 4-5 лет /Старшая группа 5-6 лет /Подготовительная группа 6-7 лет </w:t>
            </w:r>
            <w:proofErr w:type="gramEnd"/>
          </w:p>
          <w:p w:rsidR="00AF4209" w:rsidRPr="002E4257" w:rsidRDefault="00AF4209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Комарова  Развитие художественных способностей дошкольников 3-7 лет </w:t>
            </w:r>
          </w:p>
          <w:p w:rsidR="00AF4209" w:rsidRPr="002E4257" w:rsidRDefault="00AF4209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Р.М. Зиннәтова Сүрәтләү һәм кору эшчәнлеге. Методик кулланма. К. Татарстан китап нәшрияте. 2016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З.Г. Ибраһимова “Шома бас” (методик кулланма). Казан. “Халкыбыз мирасы”. 2012.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З.Г. Ибраһимова, Г.Р.Гыйләҗетдинова. Ф.Җ.Җәләлетдинова “Чәбәк-чәбәк итә ул. /Ладушки”. Казан “Мәгариф”,  2007.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“Уйный-уйный үсәбез”. Казан. “Мәгариф”. 2005.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“Татар балалар фольклоры”.  Казан, ”Раннур” нәшрияте, 1999.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“Күңел ачыйк бергәләп”. Казан. “Мәгариф”. 2003.</w:t>
            </w:r>
          </w:p>
          <w:p w:rsidR="00AF4209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Л.Батыр-Булгари «Хәрефле шакмаклар” (балалар өчен җырлар) Изд. «Рухият»1997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Ф.М.Шаймарданова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музыка» Казань-2006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3. М"/>
              </w:smartTagPr>
              <w:r w:rsidRPr="002E425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3. </w:t>
              </w:r>
              <w:proofErr w:type="spellStart"/>
              <w:r w:rsidRPr="002E425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</w:t>
              </w:r>
            </w:smartTag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.Ю.Картушина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«Развлечения для самых маленьких»  Издательство творческий центр Сфера 2007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М.Ю.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«Забавы для малышей» Издательство творческий центр Сфера 2007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В. Зарецкая Календарные музыкальные праздники для детей раннего и младшего дошкольного возраста» Издательство Айрис-пресс, 2003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«Ладушки» М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әгариф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2007год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Зацепина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Музыкальное воспитание в детском саду 2-7 лет /3-4 г ФГОС                                              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 Пряхина «Музыка и песни» Издательство « Учитель»-2009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Н.Б.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Улашенко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 в младшей группе» Разработки занятий ИТД «Корифей», 2007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Г.Г.Гараева «Үз җырыбыз булсын әле” Чаллы- 1993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З.Роот “Песенки и праздники для малышей” Москва Айрис –пресс-2003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С.Е.Юдина “Мы друзей 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зовём на праздник» музыкальные сценарии и песни  -Академия холдинг, 2002год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Т.В.Вафина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өмешкәй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Казань -2004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Н.В.Зарецкая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«Танцы для детей старшего дошкольного возраста» Москва -2007 г.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«Курс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 әле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ускәнем” Мәгариф- 2010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Н.В.Зар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ецкая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«Танцы для детей младшего дошкольного возраста.» Москва- 2007г. 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Е.В.Горбина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М.А.Михайлова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«Здравствуй, сказка, здравствуй песня» Ярославль -2003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Н.Зарецкая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З.Роот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«Праздники в детском саду» Москва 2007 год  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Н.Зарецкая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«Сценарии праздников» Москва 2009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Бодраченко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«Музыкальные игры в детском саду для детей 3-5 лет»/ 5-7 лет Москва -2009 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Е.А.Никитина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«Выпускные праздники в детском саду» Москва -2009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Л.С.Конева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«Праздники в детском саду» старшая группа Минск -2003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З.Я.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Роот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«Осенние праздники в детском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саду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»М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2008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Н.М.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Амирова</w:t>
            </w:r>
            <w:proofErr w:type="spellEnd"/>
            <w:proofErr w:type="gram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О.П. Власенко,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Т.А.Лунева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Г.П.попова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 в гости просим» Учитель-2007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Шома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бас» Методическое пособие. Казань 2012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Э.В.Соболева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«Споём мы дружно песню» Москва 1979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О.Замуруева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«Развиваем музыкальный и ритмический слух» Росто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в-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на-Дону-2013 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С.Н.Захарова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«Праздники в детском саду» Москва -2002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И.Саитова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 татарских композиторов в детском саду» Казань -2004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М.А.Давыдова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«Музыкальное воспитание в детском саду» Москва- 2006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З.Г.Ибрахимова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Хрестоматия 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Эйлэн-бэйлэн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(5-6) Татарстан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2016</w:t>
            </w:r>
          </w:p>
          <w:p w:rsidR="00B006B2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Комарова  Детское художественное творчество для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 2-7 лет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006B2" w:rsidRPr="00B006B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вариативных систем, дополняющих и обновляющих содержание образовательной области в соответствии с задачами ФОП ДО: пособия Соловьевой Е.В., Салминой Н.Г., Глебовой А.О., Шевелева К.В.</w:t>
            </w:r>
          </w:p>
        </w:tc>
      </w:tr>
      <w:tr w:rsidR="00AF4209" w:rsidRPr="002E4257" w:rsidTr="00AF4209">
        <w:trPr>
          <w:trHeight w:val="3015"/>
        </w:trPr>
        <w:tc>
          <w:tcPr>
            <w:tcW w:w="1134" w:type="dxa"/>
            <w:vMerge/>
          </w:tcPr>
          <w:p w:rsidR="00AF4209" w:rsidRPr="002E4257" w:rsidRDefault="00AF4209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214" w:type="dxa"/>
          </w:tcPr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Гладышева    Учебная рабочая программа воспитателя(6003) –ежедн. Планиров. по программе “От рождения до школы” /1 младшая группа, 2 мл.гр., сред.  гр., ст. гр.  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Власенко  Учебные комплексные занятия по программе Вераксы “От рождения до школы” (6011) первая младшая группа ФГОС                     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Ковригина Учебные комплексные занятия по программе Вераксы “От рождения  до школы” (6012) 2 младшая группа ФГОС                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Ефанова   Учебные комплексные занятия по программе Вераксы “От рождения до школы” (6013) средняя группа ФГОС                  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Лободина   Учебные комплексные занятия по программе Вераксы “От рождения до школы” (6014) /старшая группа, подготовительная группа/ ФГОС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F4209" w:rsidRPr="002E4257" w:rsidTr="00AF4209">
        <w:trPr>
          <w:trHeight w:val="991"/>
        </w:trPr>
        <w:tc>
          <w:tcPr>
            <w:tcW w:w="1134" w:type="dxa"/>
            <w:vMerge/>
          </w:tcPr>
          <w:p w:rsidR="00AF4209" w:rsidRPr="002E4257" w:rsidRDefault="00AF4209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214" w:type="dxa"/>
          </w:tcPr>
          <w:p w:rsidR="00AF4209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Список используемой литературы по обучению детей английскому языку</w:t>
            </w:r>
          </w:p>
          <w:p w:rsidR="00AF4209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AF4209" w:rsidRPr="002E4257" w:rsidRDefault="00AF4209" w:rsidP="00AF4209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  Л.Ф. Иванова. Программа обучения английскому языку в дошкольном образовательном учреждении “First Steps In Englihs”.- Казань ,2011.</w:t>
            </w:r>
          </w:p>
          <w:p w:rsidR="00AF4209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2. М.В. Штайнепрайс. Английский язык и дошкольник. Программа обучения   дошкольников английскому языку. – Москва: «Сфера», 2007.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3. И.А. Шишкова, М. Е. Вербовская. Английский для малышей 4-6 лет. – Москва: «Росмэн», 2007.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4.О.Б. Уланова. Английский язык для дошкольников.– Москва:«ACADEMA»,2000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5. Английский язык для малышей. – Москва: «Дрофа плюс», 2012.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6. “Songbirds” Песни для детей на англ. языке. Москва: «Айрис пресс», 2009.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7. Тематические карточки по английскому языку. – Москва: Ранок, 2008.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8. Список аудио и видео материалов: Э.Вакс занимательный видеословарь «Английский язык для детей» по темам  «Мой дом», «Зима. Новый год. Рождество». Видеобукварь английского языка «English от 5-ти до 7-ми». «Songbirds» песни для детей на английском языке.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cr/>
              <w:t xml:space="preserve"> 9. М.Л. Филина. Комплексная программа обучения английскому языку детей 4-7 лет. – Волгоград: «Учитель», 2009.</w:t>
            </w:r>
          </w:p>
          <w:p w:rsidR="00AF4209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Список  используемой литературы по программе учителя-логопеда: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 Т.Б. Филичева, Г.В. Чиркина. Программа обучения и воспитания детей с фонетико-фонематическим недоразвитием.- М.:МГОПИ,1993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2. Г.А. Каше, Т.Б. Филичева. Программа обучения детей с недоразвитием фонетического строя речи.- М.:Просвещение,1978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3. Г.В. Чиркина. Коррекция нарушений речи.- М.: Просвещение, 2009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4. Н.В. Нищева. Программа коррекционно развивающей работы для детей с онр.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5. З.Е. Агранович. Сборник домашних заданий для преодоления лексико-грамматического недоразвития речи у дошкольников с онр.- С.П.: Детство-Прес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6.В.М.Акименко.Исправление звукопроизношения у детей.Ростов на Дону,2008.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7. А.В. Ястребова. Как помочь детям с недостатками речевого развития.- М.:АРКТИ,1999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8. Р.А. Кирьянова. Комплексная диагностика детей, имеющих нарушения речи.-С.П.:КАРО,2002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9. З.Е. Агранович. Логопедическая работа по преодолению нарушений слоговой структуры слов у детей.- С.П.:Детство-Пресс,2005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10. Т.Б. Филичева, Т.В. Туманова. Дети с фонетико-фонематическим недоразвитием.-М.:ГНОМ и Д,2000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 В.В. Коноваленко. Фронтальные логопедические занятия в подготовительной группе ФФН.- ГНОМ,2005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 Н.В. Курдвановская. Планирование работы логопеда с детьми 5-7 лет.-М.:Сфера,2007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13. Н.В. Соловьёва Подготовка к обучению грамоте детей с недостатками речи.- М.:ТЦ Сфера,2009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14. Э.Ф. Курмаева. Коррекционно-логопедическая работа с детьми 5-7 лет. – Волгоград: Учитель, 2011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15. Н.В.Емельянова. Коррекция звукопроизношения у детей 5-6лет с фонетическим нарушением речи в условиях логопункта ДОУ. – Санкт- Петербург.Детство-Прес, 2013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16. А.Ф. Рыбина. Коррекция звукопроизношения у детей. Речевой материал.-Волгоград:Учитель,  2001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17.  О.Б. Иншакова. Альбом для логопеда. – М.:Владос, 2003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18. О.И. Крупенчук. Пальчиковые игры для детей.- С.П.:Литера, 2005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19. Н.В. Нищева. Будем говорить правильно.- С.П.:Детство-Пресс, 2002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20.Е.Н.Косинова. Уроки логопеда.-М.:Эксмо.2008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21. Журнал “Логопед”.</w:t>
            </w:r>
          </w:p>
          <w:p w:rsidR="00AF4209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AF4209" w:rsidRPr="002E4257" w:rsidRDefault="00AF4209" w:rsidP="00AF4209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Список используемой литературы по обучению детей плаванию: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 Булгакова Н.Ж. Плавание: Пособие для инструктора – общественника / Н.Ж.Булгакова.- М.: Физкультура и спорт,       1984.-160 с.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2. Волошина Л.Н. Воспитание двигательной культуры  дошкольников: Учебно-методиче-ское пособие/Л.Н.Волошина. –          М.:АРКТИ, 2005.-108 с. (Развитие и воспитание).</w:t>
            </w:r>
          </w:p>
          <w:p w:rsidR="00AF4209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3. Галицина Н.С. Нетрадиционные занятия физкультуры в дошкольном образовательном учреждении / Н.С. Галицина.-      М.:, 2005.-143с.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4.Глазырина Л.Д. Физическая культура – дошкольникам: программа и программные требования: Пособие для педагогов       дошкольных учреждений / Л.Д.Глазырина.- М.: Гуманитар. Изд. Центр ВЛАДОС,2004.-143 с.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5. Марта Рыбак. Плавай как мы: методика обучения плаванию детей 2-5 лет/ М. Рыбак – М.:Обруч, 2014.- 79с.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6. Левин Г. Плавание для малышей / Пер. С нем. Л.Е. Микулин. – М.: Физкультура 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 спорт,1974.-95 с.- ( Азбука спорта ).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7. Макаренко Л.П. Юный пловец./ Л.П.Макаренко. – М.:Физкультура и спорт, 1983.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8.Осокина Т.И. Как учить детей плавать: Пособие для воспитателя детского сада / Т.И.Осокина. – М.: Просвещение, 1985.-80 с.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9.Осокина Т.И., Тимофеева Е.А., Богина Т.Л. Обучение плаванию в детском саду: 10.Книга для воспитателей детского сада  и родителей/ Т.И.Осокина, Е.А.Тимофеева, Т.Л. Богина. – М.: Просвещение, 1991.-158 с.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 Плавание-крепость здоровья //Журнал «Дошкольное воспитание». 2001.- № 6, 7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12.Сажина С.Д. Составление рабочих учебных программ для ДОУ: Методическое рекомендации / С.Д.Сажина. – М.: ТЦ      Сфера, 2008.- 112 с.- ( Библиотека руководителя ДОУ).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13.  Пищикова Н.Г. Обучение плаванию детей дошкольного возраста. Занятия, игры, праздники. – М.: Издательство «Скрипторий 2003» 2008.-88с.</w:t>
            </w:r>
          </w:p>
          <w:p w:rsidR="00AF4209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           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Список используемой литературы педагога-психолога: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Список используемой литературы педагога-психолога: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Адаптированная программа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Арцишевской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И.Л. Работа психолога с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гиперактивными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детьми и детьми со страхами в детском саду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 О.В.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О.Е.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, И.М. Первушина Тропинка к своему Я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Крюкова С.В.,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Слободяник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Н.П. Удивляюсь, злюсь, боюсь, хвастаюсь и радуюсь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О.В. Психологические игры, упражнения, сказки. Практические материалы для работы с детьми 3-9 лет.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Чистякова М.И.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Психогимнастика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Под редакцией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Буянова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6. Катаева Л.И. Работа психолога с застенчивыми детьми.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О.В.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О.Е.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Лабиринт души. Терапевтические сказки.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8. Царева Ю.В. Коррекция поведенческих нарушений у детей. Сборник упражнений и игр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Роньжина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 Занятия психолога с детьми 2-4-х лет в период адаптации к дошкольному учреждению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10. Карпова, В.В. Мамаева "Развитие речи и познавательных способностей дошкольников 4-5 лет"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11. Карпова, В.В. Мамаева "Развитие речи и познавательных способностей дошкольников 6-7 лет"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В.Л.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Шарохина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"Коррекционно-развивающие занятия в младшей, средней, старшей группах"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Л.И.Катаева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"Коррекционно-развивающие занятия в подготовительной группе"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 Охрана и укрепление психического здоровья дошкольника: технология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. Приложение к журналу "Современный детский сад" № 2 /2014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15. Карелина А.А. Психологические тесты. Том 1 и 2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16. Рогов Е.И. Настольная книга практического психолога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17.Макарова И.В.,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крылова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Ю.Г. Педагог-психолог. Основы профессиональной деятельности.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18. Лебедева Л.Д. Практика арт-терапии: подходы, диагностика, система занятий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Решебник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родителей. Ребенок без проблем.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20. Справочник педагога-психолога. Детский сад.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А.Н.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Индивидуальная психологическая диагностика дошкольника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А.Н.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М.Ф.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>Гуторова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Практический психолог в детском саду.</w:t>
            </w:r>
          </w:p>
        </w:tc>
      </w:tr>
    </w:tbl>
    <w:p w:rsidR="00AE4496" w:rsidRDefault="00AE4496" w:rsidP="00976793">
      <w:pPr>
        <w:pStyle w:val="10"/>
        <w:spacing w:before="0" w:beforeAutospacing="0" w:after="0" w:afterAutospacing="0" w:line="360" w:lineRule="auto"/>
        <w:jc w:val="both"/>
        <w:rPr>
          <w:b/>
        </w:rPr>
      </w:pPr>
    </w:p>
    <w:p w:rsidR="002E4257" w:rsidRDefault="002E4257" w:rsidP="00976793">
      <w:pPr>
        <w:pStyle w:val="10"/>
        <w:spacing w:before="0" w:beforeAutospacing="0" w:after="0" w:afterAutospacing="0" w:line="360" w:lineRule="auto"/>
        <w:jc w:val="both"/>
        <w:rPr>
          <w:b/>
        </w:rPr>
      </w:pPr>
      <w:r w:rsidRPr="002E4257">
        <w:rPr>
          <w:b/>
        </w:rPr>
        <w:t>Характеристика образовательных областей</w:t>
      </w:r>
    </w:p>
    <w:p w:rsidR="00511522" w:rsidRDefault="00511522" w:rsidP="00976793">
      <w:pPr>
        <w:pStyle w:val="10"/>
        <w:spacing w:before="0" w:beforeAutospacing="0" w:after="0" w:afterAutospacing="0" w:line="360" w:lineRule="auto"/>
        <w:jc w:val="both"/>
        <w:rPr>
          <w:b/>
        </w:rPr>
      </w:pPr>
      <w:r w:rsidRPr="002E4257"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</w:t>
      </w:r>
      <w:proofErr w:type="gramStart"/>
      <w:r w:rsidRPr="002E4257">
        <w:t>ДО</w:t>
      </w:r>
      <w:proofErr w:type="gramEnd"/>
      <w:r>
        <w:t>.</w:t>
      </w:r>
    </w:p>
    <w:p w:rsid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«Социально-коммуникативное развитие» направлено на приобщение детей к ценностям «Родина», «Природа», «Семья», «Человек», «Жизнь», «Милосердие», «Добро», «Дружба», «Сотрудничество», «Труд».</w:t>
      </w:r>
      <w:proofErr w:type="gramEnd"/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 xml:space="preserve"> Это предполагает решение задач нескольких направлений воспитания:</w:t>
      </w:r>
    </w:p>
    <w:p w:rsid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уважения к своей семье, своему населенному пункту, родному краю, своей стране;</w:t>
      </w:r>
    </w:p>
    <w:p w:rsid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</w:r>
    </w:p>
    <w:p w:rsidR="00511522" w:rsidRP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 w:rsid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содействие становлению целостной картины мира, основанной на представлениях о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lastRenderedPageBreak/>
        <w:t>добре и зле, красоте и уродстве, правде и лжи;</w:t>
      </w:r>
    </w:p>
    <w:p w:rsid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 w:rsid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формирование способности бережно и уважительно относиться к результатам своего труда и труда других людей.</w:t>
      </w:r>
    </w:p>
    <w:p w:rsidR="00511522" w:rsidRPr="00511522" w:rsidRDefault="00511522" w:rsidP="00511522">
      <w:pPr>
        <w:widowControl w:val="0"/>
        <w:tabs>
          <w:tab w:val="left" w:pos="1350"/>
        </w:tabs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«Познавательное развитие» направлено на приобщение детей к ценностям «Человек», «Семья», «Познание», «Родина» и «Природа», что предполагает: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отношения к знанию как ценности, понимание значения образования для человека, общества, страны;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приобщение к отечественным традициям и праздникам, к истории и достижениям родной страны, к культурному наследию народов России;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уважения к людям - представителям разных народов России независимо от их этнической принадлежности;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уважительного отношения к государственным символам страны (флагу, гербу, гимну);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511522" w:rsidRPr="00511522" w:rsidRDefault="00511522" w:rsidP="00511522">
      <w:pPr>
        <w:widowControl w:val="0"/>
        <w:tabs>
          <w:tab w:val="left" w:pos="1489"/>
        </w:tabs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«Речевое развитие»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направлено на приобщение детей к ценностям «Культура» и «Красота», что предполагает: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владение формами речевого этикета, отражающими принятые в обществе правила и нормы культурного поведения;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</w:r>
    </w:p>
    <w:p w:rsidR="00511522" w:rsidRPr="00511522" w:rsidRDefault="00511522" w:rsidP="00511522">
      <w:pPr>
        <w:widowControl w:val="0"/>
        <w:tabs>
          <w:tab w:val="left" w:pos="135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 что предполагает: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приобщение к традициям и великому культурному наследию российского народа, шедеврам мировой художественной культуры;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становление эстетического, эмоционально-ценностного отношения к окружающему миру для гармонизации внешнего и внутреннего мира ребёнка;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создание условий для раскрытия детьми базовых ценностей и их проживания в разных видах художественно-творческой деятельности;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 w:rsidR="00511522" w:rsidRDefault="00511522" w:rsidP="00511522">
      <w:pPr>
        <w:pStyle w:val="10"/>
        <w:spacing w:before="0" w:beforeAutospacing="0" w:after="0" w:afterAutospacing="0" w:line="360" w:lineRule="auto"/>
        <w:jc w:val="both"/>
        <w:rPr>
          <w:lang w:eastAsia="en-US"/>
        </w:rPr>
      </w:pPr>
      <w:r w:rsidRPr="00511522">
        <w:rPr>
          <w:lang w:eastAsia="en-US"/>
        </w:rPr>
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</w:r>
    </w:p>
    <w:p w:rsidR="00511522" w:rsidRPr="00511522" w:rsidRDefault="00511522" w:rsidP="00511522">
      <w:pPr>
        <w:widowControl w:val="0"/>
        <w:tabs>
          <w:tab w:val="left" w:pos="1354"/>
        </w:tabs>
        <w:spacing w:after="0" w:line="36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«Физическое развитие» направлено на приобщение детей к ценностям «Жизнь», «Здоровье»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, что предполагает: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ребёнка </w:t>
      </w:r>
      <w:proofErr w:type="spellStart"/>
      <w:r w:rsidRPr="00511522">
        <w:rPr>
          <w:rFonts w:ascii="Times New Roman" w:eastAsia="Times New Roman" w:hAnsi="Times New Roman" w:cs="Times New Roman"/>
          <w:sz w:val="24"/>
          <w:szCs w:val="24"/>
        </w:rPr>
        <w:t>возрастосообразных</w:t>
      </w:r>
      <w:proofErr w:type="spellEnd"/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представлений и знаний в области физической культуры, здоровья и безопасного образа жизни;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 w:rsidR="00511522" w:rsidRPr="00511522" w:rsidRDefault="00511522" w:rsidP="00511522">
      <w:pPr>
        <w:widowControl w:val="0"/>
        <w:tabs>
          <w:tab w:val="left" w:pos="993"/>
          <w:tab w:val="left" w:pos="2973"/>
          <w:tab w:val="left" w:pos="5234"/>
          <w:tab w:val="left" w:pos="8426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активности, самостоятельности, самоуважения, коммуникабельности, уверенности и других личностных качеств;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приобщение детей к ценностям, нормам и знаниям физической культуры в целях их физического развития и саморазвития;</w:t>
      </w:r>
    </w:p>
    <w:p w:rsidR="002E4257" w:rsidRPr="002E4257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формирование у ребёнка основных гигиенических навыков, представлений о здоровом образе жизни.</w:t>
      </w:r>
    </w:p>
    <w:p w:rsidR="002E4257" w:rsidRPr="002E4257" w:rsidRDefault="002E4257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режимных моменто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</w:p>
    <w:p w:rsidR="002E4257" w:rsidRPr="002E4257" w:rsidRDefault="00976793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2E4257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Начиная со средней группы, вводится обучение детей русскому языку 3 раза в неделю со всей группой в режимные моменты.</w:t>
      </w:r>
    </w:p>
    <w:p w:rsidR="002E4257" w:rsidRPr="002E4257" w:rsidRDefault="00976793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2E4257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разные виды деятельности и в режимные моменты переносятся следующие ОД:</w:t>
      </w:r>
    </w:p>
    <w:p w:rsidR="002E4257" w:rsidRPr="002E4257" w:rsidRDefault="00976793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2E4257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второй группе раннего возраста – формирование элементарных математических представлений;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- констру</w:t>
      </w:r>
      <w:r w:rsidR="00AE4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ктивно – модельная деятельность, </w:t>
      </w:r>
      <w:r w:rsidR="00AE4496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математических представлений</w:t>
      </w:r>
      <w:r w:rsidR="00AE449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</w:t>
      </w: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конструктивно – модельная деятельность,  чтение художественной литературы, </w:t>
      </w:r>
      <w:r w:rsidRPr="002E425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 занятия </w:t>
      </w:r>
      <w:proofErr w:type="spellStart"/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</w:t>
      </w:r>
      <w:proofErr w:type="spellEnd"/>
      <w:r w:rsidR="0051152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русскому языку;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группе:</w:t>
      </w: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– модельная деятельность, чтение художественной  лит</w:t>
      </w:r>
      <w:r w:rsidRPr="002E425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ературы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1 занятие по обучению русскому языку;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подготовительной  к школе группе:</w:t>
      </w: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– модельная деятельность, чтение художественной  литературы, 1 занятие по обучению русскому языку.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этого, реализация задач этих образовательных областей переносятся в режимные моменты. Чтение художественной литературы осуществляется в каждой группе ежедневно.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коррекции речевых нарушений дошкольников, учитель-логопед занимается с детьми среднего возраста, старшего дошкольного возраста и с детьми подготовительной к школе  группы.</w:t>
      </w:r>
    </w:p>
    <w:p w:rsidR="0054194B" w:rsidRDefault="0054194B" w:rsidP="002E4257">
      <w:pPr>
        <w:widowControl w:val="0"/>
        <w:spacing w:after="162"/>
        <w:ind w:right="1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</w:t>
      </w:r>
    </w:p>
    <w:p w:rsidR="0018528B" w:rsidRPr="0054194B" w:rsidRDefault="0018528B" w:rsidP="002E4257">
      <w:pPr>
        <w:widowControl w:val="0"/>
        <w:spacing w:after="162"/>
        <w:ind w:right="1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5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недельной образовательной нагрузки на ребенка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1204"/>
        <w:gridCol w:w="1209"/>
        <w:gridCol w:w="1208"/>
        <w:gridCol w:w="1145"/>
        <w:gridCol w:w="1417"/>
        <w:gridCol w:w="1701"/>
      </w:tblGrid>
      <w:tr w:rsidR="00B7256A" w:rsidRPr="0018528B" w:rsidTr="00B7256A">
        <w:trPr>
          <w:trHeight w:val="636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</w:t>
            </w: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24"/>
              </w:rPr>
              <w:t>Вторая группа раннего возраста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Первая младшая группа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24"/>
              </w:rPr>
              <w:t>Вторая младшая группа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С</w:t>
            </w:r>
            <w:r w:rsidR="0018528B"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таршая</w:t>
            </w: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 xml:space="preserve">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П</w:t>
            </w:r>
            <w:r w:rsidR="0018528B"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одготовительная к школе</w:t>
            </w: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 xml:space="preserve"> группа</w:t>
            </w:r>
          </w:p>
        </w:tc>
      </w:tr>
      <w:tr w:rsidR="00B7256A" w:rsidRPr="0018528B" w:rsidTr="00B7256A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Продолжительность </w:t>
            </w: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непрерывной  организованной     образовательной        деятельности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E744D5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8528B"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B7256A" w:rsidRPr="0018528B" w:rsidTr="00B7256A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Перерывы между деятельностью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B7256A" w:rsidRPr="0018528B" w:rsidTr="00B7256A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допустимый объем образовательной нагрузки в неделю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1ч 40мин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1ч 40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2ч 30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3ч 20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5ч 50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7ч 30 мин</w:t>
            </w:r>
          </w:p>
        </w:tc>
      </w:tr>
    </w:tbl>
    <w:p w:rsidR="003F4B63" w:rsidRPr="003F4B63" w:rsidRDefault="003F4B63" w:rsidP="00BE7CA9">
      <w:pPr>
        <w:widowControl w:val="0"/>
        <w:spacing w:after="162"/>
        <w:ind w:right="120"/>
        <w:rPr>
          <w:rFonts w:ascii="Times New Roman" w:eastAsia="Courier New" w:hAnsi="Times New Roman" w:cs="Times New Roman"/>
          <w:color w:val="000000"/>
          <w:sz w:val="20"/>
          <w:szCs w:val="20"/>
          <w:lang w:eastAsia="ru-RU"/>
        </w:rPr>
        <w:sectPr w:rsidR="003F4B63" w:rsidRPr="003F4B63" w:rsidSect="00976793">
          <w:pgSz w:w="11906" w:h="16838"/>
          <w:pgMar w:top="426" w:right="849" w:bottom="709" w:left="1134" w:header="0" w:footer="3" w:gutter="0"/>
          <w:cols w:space="720"/>
          <w:noEndnote/>
          <w:docGrid w:linePitch="360"/>
        </w:sectPr>
      </w:pPr>
      <w:r w:rsidRPr="003F4B63">
        <w:rPr>
          <w:rFonts w:ascii="Times New Roman" w:eastAsia="Courier New" w:hAnsi="Times New Roman" w:cs="Times New Roman"/>
          <w:b/>
          <w:bCs/>
          <w:color w:val="000000"/>
          <w:spacing w:val="12"/>
          <w:sz w:val="23"/>
          <w:szCs w:val="23"/>
          <w:lang w:eastAsia="ru-RU"/>
        </w:rPr>
        <w:t xml:space="preserve">                                            </w:t>
      </w:r>
      <w:r w:rsidRPr="003F4B63">
        <w:rPr>
          <w:rFonts w:ascii="Times New Roman" w:eastAsia="Courier New" w:hAnsi="Times New Roman" w:cs="Times New Roman"/>
          <w:b/>
          <w:bCs/>
          <w:color w:val="000000"/>
          <w:spacing w:val="12"/>
          <w:sz w:val="20"/>
          <w:szCs w:val="20"/>
          <w:lang w:eastAsia="ru-RU"/>
        </w:rPr>
        <w:t xml:space="preserve">                                                                     </w:t>
      </w:r>
      <w:bookmarkEnd w:id="1"/>
    </w:p>
    <w:p w:rsidR="003F4B63" w:rsidRDefault="003F4B63" w:rsidP="003F4B63">
      <w:pPr>
        <w:widowControl w:val="0"/>
        <w:spacing w:after="0" w:line="240" w:lineRule="auto"/>
      </w:pPr>
    </w:p>
    <w:tbl>
      <w:tblPr>
        <w:tblStyle w:val="a5"/>
        <w:tblW w:w="10456" w:type="dxa"/>
        <w:tblLayout w:type="fixed"/>
        <w:tblLook w:val="04A0" w:firstRow="1" w:lastRow="0" w:firstColumn="1" w:lastColumn="0" w:noHBand="0" w:noVBand="1"/>
      </w:tblPr>
      <w:tblGrid>
        <w:gridCol w:w="665"/>
        <w:gridCol w:w="3101"/>
        <w:gridCol w:w="1411"/>
        <w:gridCol w:w="17"/>
        <w:gridCol w:w="13"/>
        <w:gridCol w:w="971"/>
        <w:gridCol w:w="11"/>
        <w:gridCol w:w="11"/>
        <w:gridCol w:w="977"/>
        <w:gridCol w:w="15"/>
        <w:gridCol w:w="992"/>
        <w:gridCol w:w="999"/>
        <w:gridCol w:w="1273"/>
      </w:tblGrid>
      <w:tr w:rsidR="003F4B63" w:rsidRPr="003F4B63" w:rsidTr="0054194B">
        <w:trPr>
          <w:trHeight w:val="225"/>
        </w:trPr>
        <w:tc>
          <w:tcPr>
            <w:tcW w:w="665" w:type="dxa"/>
            <w:vMerge w:val="restart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101" w:type="dxa"/>
            <w:vMerge w:val="restart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Направления, образовательные области</w:t>
            </w:r>
          </w:p>
        </w:tc>
        <w:tc>
          <w:tcPr>
            <w:tcW w:w="6690" w:type="dxa"/>
            <w:gridSpan w:val="11"/>
            <w:tcBorders>
              <w:bottom w:val="single" w:sz="4" w:space="0" w:color="auto"/>
            </w:tcBorders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                        Количество ООД в неделю</w:t>
            </w:r>
          </w:p>
        </w:tc>
      </w:tr>
      <w:tr w:rsidR="003F4B63" w:rsidRPr="003F4B63" w:rsidTr="0054194B">
        <w:trPr>
          <w:trHeight w:val="300"/>
        </w:trPr>
        <w:tc>
          <w:tcPr>
            <w:tcW w:w="665" w:type="dxa"/>
            <w:vMerge/>
            <w:tcBorders>
              <w:bottom w:val="single" w:sz="4" w:space="0" w:color="auto"/>
            </w:tcBorders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1,2-2</w:t>
            </w:r>
          </w:p>
          <w:p w:rsidR="00E03C6D" w:rsidRPr="003F4B63" w:rsidRDefault="00E03C6D" w:rsidP="003F4B63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(вторая </w:t>
            </w:r>
            <w:proofErr w:type="spellStart"/>
            <w:proofErr w:type="gramStart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груп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-па</w:t>
            </w:r>
            <w:proofErr w:type="gramEnd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раннего возраста)</w:t>
            </w:r>
          </w:p>
        </w:tc>
        <w:tc>
          <w:tcPr>
            <w:tcW w:w="10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2-3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(первая младшая группа)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3-4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(вторая младшая группа)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4-5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(средняя группа)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5-6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(старшая группа)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6-7</w:t>
            </w:r>
          </w:p>
          <w:p w:rsidR="00E03C6D" w:rsidRPr="003F4B63" w:rsidRDefault="002A193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(подготовитель</w:t>
            </w:r>
            <w:r w:rsidR="00E03C6D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ная группа)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0456" w:type="dxa"/>
            <w:gridSpan w:val="1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                                                                          1.Обязательная часть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0456" w:type="dxa"/>
            <w:gridSpan w:val="13"/>
          </w:tcPr>
          <w:p w:rsidR="003F4B63" w:rsidRPr="003F4B63" w:rsidRDefault="003F4B63" w:rsidP="00E3706C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1.</w:t>
            </w:r>
            <w:r w:rsidR="00E3706C">
              <w:t xml:space="preserve"> </w:t>
            </w:r>
            <w:r w:rsid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</w:t>
            </w:r>
            <w:r w:rsidR="00E3706C"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бязательн</w:t>
            </w:r>
            <w:r w:rsid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ая</w:t>
            </w:r>
            <w:r w:rsidR="00E3706C"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част</w:t>
            </w:r>
            <w:r w:rsid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ь</w:t>
            </w:r>
          </w:p>
        </w:tc>
      </w:tr>
      <w:tr w:rsidR="000F4E07" w:rsidRPr="003F4B63" w:rsidTr="0054194B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665" w:type="dxa"/>
          </w:tcPr>
          <w:p w:rsidR="000F4E07" w:rsidRPr="000F4E07" w:rsidRDefault="000F4E07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3101" w:type="dxa"/>
          </w:tcPr>
          <w:p w:rsidR="000F4E07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</w:p>
          <w:p w:rsidR="000F4E07" w:rsidRPr="000F4E07" w:rsidRDefault="000F4E07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«Социально-коммуникативное развитие»</w:t>
            </w:r>
          </w:p>
        </w:tc>
        <w:tc>
          <w:tcPr>
            <w:tcW w:w="6690" w:type="dxa"/>
            <w:gridSpan w:val="11"/>
          </w:tcPr>
          <w:p w:rsidR="000F4E07" w:rsidRDefault="000F4E07" w:rsidP="000F4E07">
            <w:pP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Задачи решаются во всех образовательных областях   в </w:t>
            </w:r>
            <w:r w:rsidR="00CB6A4E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совместной деятельности,  при проведении </w:t>
            </w:r>
            <w:r w:rsidRPr="000F4E07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режимных моментов и в самостоятельной деятельности.</w:t>
            </w:r>
          </w:p>
          <w:p w:rsidR="000F4E07" w:rsidRPr="000F4E07" w:rsidRDefault="000F4E07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D5ED1" w:rsidRPr="003F4B63" w:rsidTr="0054194B">
        <w:tblPrEx>
          <w:tblLook w:val="0000" w:firstRow="0" w:lastRow="0" w:firstColumn="0" w:lastColumn="0" w:noHBand="0" w:noVBand="0"/>
        </w:tblPrEx>
        <w:trPr>
          <w:trHeight w:val="217"/>
        </w:trPr>
        <w:tc>
          <w:tcPr>
            <w:tcW w:w="665" w:type="dxa"/>
            <w:vMerge w:val="restart"/>
          </w:tcPr>
          <w:p w:rsidR="002D5ED1" w:rsidRPr="003F4B63" w:rsidRDefault="002D5ED1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101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«Познавательное развитие»</w:t>
            </w:r>
          </w:p>
        </w:tc>
        <w:tc>
          <w:tcPr>
            <w:tcW w:w="142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5" w:type="dxa"/>
            <w:gridSpan w:val="3"/>
          </w:tcPr>
          <w:p w:rsidR="002D5ED1" w:rsidRPr="003F4B63" w:rsidRDefault="00C158FD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7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9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3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2D5ED1" w:rsidRPr="003F4B63" w:rsidTr="0054194B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665" w:type="dxa"/>
            <w:vMerge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Ознакомление с окружающим миром</w:t>
            </w:r>
          </w:p>
        </w:tc>
        <w:tc>
          <w:tcPr>
            <w:tcW w:w="142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5" w:type="dxa"/>
            <w:gridSpan w:val="3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7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999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3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C00000"/>
                <w:sz w:val="20"/>
                <w:szCs w:val="20"/>
                <w:lang w:eastAsia="ru-RU"/>
              </w:rPr>
            </w:pPr>
          </w:p>
        </w:tc>
      </w:tr>
      <w:tr w:rsidR="002D5ED1" w:rsidRPr="003F4B63" w:rsidTr="0054194B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665" w:type="dxa"/>
            <w:vMerge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D5ED1" w:rsidRPr="003F4B63" w:rsidRDefault="00DB356D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ФЭМП (ф</w:t>
            </w:r>
            <w:r w:rsidR="002D5ED1"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ормирование элементарных математических представлений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2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2D5ED1" w:rsidRPr="00D10324" w:rsidRDefault="00022E3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р</w:t>
            </w:r>
            <w:r w:rsidR="00D10324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еализу-ется</w:t>
            </w:r>
            <w:proofErr w:type="spellEnd"/>
            <w:proofErr w:type="gramEnd"/>
            <w:r w:rsidR="00D10324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 xml:space="preserve"> в</w:t>
            </w:r>
            <w:r w:rsidR="00D10324" w:rsidRPr="00D10324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="00507D36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ходе режимных моментов</w:t>
            </w:r>
            <w:r w:rsidR="00D10324" w:rsidRPr="00D10324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 xml:space="preserve"> во второй половине дня</w:t>
            </w:r>
            <w:r w:rsidR="00507D36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8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7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9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24FC2" w:rsidRPr="003F4B63" w:rsidTr="0054194B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665" w:type="dxa"/>
            <w:vMerge/>
          </w:tcPr>
          <w:p w:rsidR="00A24FC2" w:rsidRPr="003F4B63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A24FC2" w:rsidRPr="003F4B63" w:rsidRDefault="00A24FC2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Конструктивная деятельность</w:t>
            </w:r>
          </w:p>
        </w:tc>
        <w:tc>
          <w:tcPr>
            <w:tcW w:w="1428" w:type="dxa"/>
            <w:gridSpan w:val="2"/>
          </w:tcPr>
          <w:p w:rsidR="00A24FC2" w:rsidRPr="003F4B63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62" w:type="dxa"/>
            <w:gridSpan w:val="9"/>
          </w:tcPr>
          <w:p w:rsidR="00A24FC2" w:rsidRPr="003F4B63" w:rsidRDefault="00A24FC2" w:rsidP="00CB6A4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24FC2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Реализуется </w:t>
            </w:r>
            <w:r w:rsidR="00CB6A4E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 проведении </w:t>
            </w:r>
            <w:r w:rsidRPr="00A24FC2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режимных моментов в игровой форме</w:t>
            </w:r>
          </w:p>
        </w:tc>
      </w:tr>
      <w:tr w:rsidR="002D5ED1" w:rsidRPr="003F4B63" w:rsidTr="0054194B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665" w:type="dxa"/>
            <w:vMerge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Ознакомление  с дидактическим материалом или игрушкой</w:t>
            </w:r>
          </w:p>
        </w:tc>
        <w:tc>
          <w:tcPr>
            <w:tcW w:w="142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2D5ED1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8" w:type="dxa"/>
            <w:gridSpan w:val="2"/>
          </w:tcPr>
          <w:p w:rsidR="002D5ED1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07" w:type="dxa"/>
            <w:gridSpan w:val="2"/>
          </w:tcPr>
          <w:p w:rsidR="002D5ED1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9" w:type="dxa"/>
          </w:tcPr>
          <w:p w:rsidR="002D5ED1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3" w:type="dxa"/>
          </w:tcPr>
          <w:p w:rsidR="002D5ED1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665" w:type="dxa"/>
            <w:vMerge w:val="restart"/>
          </w:tcPr>
          <w:p w:rsidR="003F4B63" w:rsidRPr="003F4B63" w:rsidRDefault="000F4E07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3F4B63"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F4E07"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«Художественно-эстетическое развитие»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9" w:type="dxa"/>
          </w:tcPr>
          <w:p w:rsidR="003F4B63" w:rsidRPr="003F4B63" w:rsidRDefault="00233868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3" w:type="dxa"/>
          </w:tcPr>
          <w:p w:rsidR="003F4B63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Рисование</w:t>
            </w:r>
            <w:r w:rsidR="00A360F6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999" w:type="dxa"/>
          </w:tcPr>
          <w:p w:rsidR="003F4B63" w:rsidRPr="003F4B63" w:rsidRDefault="00233868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3" w:type="dxa"/>
          </w:tcPr>
          <w:p w:rsidR="003F4B63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Лепка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Аппликация</w:t>
            </w:r>
          </w:p>
        </w:tc>
        <w:tc>
          <w:tcPr>
            <w:tcW w:w="142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42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665" w:type="dxa"/>
            <w:vMerge w:val="restart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3101" w:type="dxa"/>
          </w:tcPr>
          <w:p w:rsidR="003F4B63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="003F4B63"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«Физическое развитие»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4563C4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007" w:type="dxa"/>
            <w:gridSpan w:val="2"/>
          </w:tcPr>
          <w:p w:rsidR="003F4B63" w:rsidRPr="003F4B63" w:rsidRDefault="00E7013F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Физическая культура  на свежем воздухе</w:t>
            </w:r>
          </w:p>
        </w:tc>
        <w:tc>
          <w:tcPr>
            <w:tcW w:w="142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665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5" w:type="dxa"/>
            <w:gridSpan w:val="3"/>
          </w:tcPr>
          <w:p w:rsidR="003F4B63" w:rsidRPr="003F4B63" w:rsidRDefault="00C158FD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88" w:type="dxa"/>
            <w:gridSpan w:val="2"/>
          </w:tcPr>
          <w:p w:rsidR="003F4B63" w:rsidRPr="003F4B63" w:rsidRDefault="006D155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7" w:type="dxa"/>
            <w:gridSpan w:val="2"/>
          </w:tcPr>
          <w:p w:rsidR="003F4B63" w:rsidRPr="003F4B63" w:rsidRDefault="00C71DF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99" w:type="dxa"/>
          </w:tcPr>
          <w:p w:rsidR="003F4B63" w:rsidRPr="003F4B63" w:rsidRDefault="005A6C6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3" w:type="dxa"/>
          </w:tcPr>
          <w:p w:rsidR="003F4B63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</w:tr>
      <w:tr w:rsidR="00E7013F" w:rsidRPr="003F4B63" w:rsidTr="0054194B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456" w:type="dxa"/>
            <w:gridSpan w:val="13"/>
          </w:tcPr>
          <w:p w:rsidR="00E7013F" w:rsidRPr="003F4B63" w:rsidRDefault="00E7013F" w:rsidP="007A6702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2.</w:t>
            </w:r>
            <w:r w:rsidR="007A6702">
              <w:t xml:space="preserve"> </w:t>
            </w:r>
            <w:r w:rsidR="007A6702" w:rsidRPr="007A6702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Часть, формируемая участн</w:t>
            </w:r>
            <w:r w:rsidR="007A6702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иками образовательных отношений</w:t>
            </w:r>
          </w:p>
        </w:tc>
      </w:tr>
      <w:tr w:rsidR="00E7013F" w:rsidRPr="003F4B63" w:rsidTr="0054194B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665" w:type="dxa"/>
            <w:vMerge w:val="restart"/>
          </w:tcPr>
          <w:p w:rsidR="00E7013F" w:rsidRPr="003F4B63" w:rsidRDefault="00E7013F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3101" w:type="dxa"/>
          </w:tcPr>
          <w:p w:rsidR="00E7013F" w:rsidRPr="003F4B63" w:rsidRDefault="00E7013F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5E95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Образовательная область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«Речевое развитие»</w:t>
            </w:r>
          </w:p>
        </w:tc>
        <w:tc>
          <w:tcPr>
            <w:tcW w:w="1441" w:type="dxa"/>
            <w:gridSpan w:val="3"/>
          </w:tcPr>
          <w:p w:rsidR="00E7013F" w:rsidRPr="00E3706C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3706C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gridSpan w:val="2"/>
          </w:tcPr>
          <w:p w:rsidR="00E7013F" w:rsidRPr="00FB7951" w:rsidRDefault="00C158FD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3" w:type="dxa"/>
            <w:gridSpan w:val="3"/>
          </w:tcPr>
          <w:p w:rsidR="00E7013F" w:rsidRPr="00FB7951" w:rsidRDefault="006D155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B7951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E7013F" w:rsidRPr="00FB7951" w:rsidRDefault="00FB795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1/3</w:t>
            </w:r>
          </w:p>
        </w:tc>
        <w:tc>
          <w:tcPr>
            <w:tcW w:w="999" w:type="dxa"/>
          </w:tcPr>
          <w:p w:rsidR="00E7013F" w:rsidRPr="00FB7951" w:rsidRDefault="00C034A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  <w:r w:rsidR="00FB7951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1273" w:type="dxa"/>
          </w:tcPr>
          <w:p w:rsidR="00E7013F" w:rsidRPr="0057175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7175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4/1</w:t>
            </w:r>
          </w:p>
        </w:tc>
      </w:tr>
      <w:tr w:rsidR="002A5E95" w:rsidRPr="003F4B63" w:rsidTr="0054194B">
        <w:tblPrEx>
          <w:tblLook w:val="0000" w:firstRow="0" w:lastRow="0" w:firstColumn="0" w:lastColumn="0" w:noHBand="0" w:noVBand="0"/>
        </w:tblPrEx>
        <w:trPr>
          <w:trHeight w:val="600"/>
        </w:trPr>
        <w:tc>
          <w:tcPr>
            <w:tcW w:w="665" w:type="dxa"/>
            <w:vMerge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A5E95" w:rsidRPr="00E744D5" w:rsidRDefault="00E744D5" w:rsidP="00E744D5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</w:t>
            </w:r>
            <w:r w:rsidR="002A5E95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усск</w:t>
            </w: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ий</w:t>
            </w:r>
            <w:r w:rsidR="002A5E95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язык</w:t>
            </w:r>
          </w:p>
        </w:tc>
        <w:tc>
          <w:tcPr>
            <w:tcW w:w="1441" w:type="dxa"/>
            <w:gridSpan w:val="3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2" w:type="dxa"/>
            <w:gridSpan w:val="2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03" w:type="dxa"/>
            <w:gridSpan w:val="3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9" w:type="dxa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3" w:type="dxa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2A5E95" w:rsidRPr="003F4B63" w:rsidTr="0054194B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665" w:type="dxa"/>
            <w:vMerge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A5E95" w:rsidRPr="00E744D5" w:rsidRDefault="00E744D5" w:rsidP="00A360F6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Русский язык /в  режимных моментах</w:t>
            </w:r>
          </w:p>
        </w:tc>
        <w:tc>
          <w:tcPr>
            <w:tcW w:w="1441" w:type="dxa"/>
            <w:gridSpan w:val="3"/>
          </w:tcPr>
          <w:p w:rsidR="002A5E95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2" w:type="dxa"/>
            <w:gridSpan w:val="2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3" w:type="dxa"/>
            <w:gridSpan w:val="3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9" w:type="dxa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2A5E95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2A5E95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F4E07" w:rsidRPr="003F4B63" w:rsidTr="0054194B">
        <w:tblPrEx>
          <w:tblLook w:val="0000" w:firstRow="0" w:lastRow="0" w:firstColumn="0" w:lastColumn="0" w:noHBand="0" w:noVBand="0"/>
        </w:tblPrEx>
        <w:trPr>
          <w:trHeight w:val="265"/>
        </w:trPr>
        <w:tc>
          <w:tcPr>
            <w:tcW w:w="665" w:type="dxa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3101" w:type="dxa"/>
          </w:tcPr>
          <w:p w:rsidR="000F4E07" w:rsidRPr="00E744D5" w:rsidRDefault="000F4E07" w:rsidP="00E7013F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441" w:type="dxa"/>
            <w:gridSpan w:val="3"/>
          </w:tcPr>
          <w:p w:rsidR="000F4E07" w:rsidRPr="003F4B63" w:rsidRDefault="00E3706C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gridSpan w:val="2"/>
          </w:tcPr>
          <w:p w:rsidR="000F4E07" w:rsidRPr="003F4B63" w:rsidRDefault="00C158FD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3" w:type="dxa"/>
            <w:gridSpan w:val="3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9" w:type="dxa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24FC2" w:rsidRPr="003F4B63" w:rsidTr="0054194B">
        <w:tblPrEx>
          <w:tblLook w:val="0000" w:firstRow="0" w:lastRow="0" w:firstColumn="0" w:lastColumn="0" w:noHBand="0" w:noVBand="0"/>
        </w:tblPrEx>
        <w:trPr>
          <w:trHeight w:val="265"/>
        </w:trPr>
        <w:tc>
          <w:tcPr>
            <w:tcW w:w="665" w:type="dxa"/>
          </w:tcPr>
          <w:p w:rsidR="00A24FC2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A24FC2" w:rsidRPr="00E744D5" w:rsidRDefault="00DB356D" w:rsidP="00A24FC2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Развитие речи и начало грамоты</w:t>
            </w:r>
            <w:r w:rsidR="00A24FC2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1" w:type="dxa"/>
            <w:gridSpan w:val="3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3" w:type="dxa"/>
            <w:gridSpan w:val="3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gridSpan w:val="2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9" w:type="dxa"/>
          </w:tcPr>
          <w:p w:rsidR="00A24FC2" w:rsidRPr="003F4B63" w:rsidRDefault="00C034A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24FC2" w:rsidRPr="003F4B63" w:rsidTr="0054194B">
        <w:tblPrEx>
          <w:tblLook w:val="0000" w:firstRow="0" w:lastRow="0" w:firstColumn="0" w:lastColumn="0" w:noHBand="0" w:noVBand="0"/>
        </w:tblPrEx>
        <w:trPr>
          <w:trHeight w:val="265"/>
        </w:trPr>
        <w:tc>
          <w:tcPr>
            <w:tcW w:w="665" w:type="dxa"/>
          </w:tcPr>
          <w:p w:rsidR="00A24FC2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A24FC2" w:rsidRPr="00E744D5" w:rsidRDefault="00A360F6" w:rsidP="00A360F6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Чтение </w:t>
            </w:r>
            <w:r w:rsidR="00A24FC2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 художественной литератур</w:t>
            </w: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6690" w:type="dxa"/>
            <w:gridSpan w:val="11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24FC2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Ежедневно во время проведения организованной образовательной деятельности и в режиме дня</w:t>
            </w:r>
          </w:p>
        </w:tc>
      </w:tr>
      <w:tr w:rsidR="000F4E07" w:rsidRPr="003F4B63" w:rsidTr="0054194B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665" w:type="dxa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428" w:type="dxa"/>
            <w:gridSpan w:val="2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5" w:type="dxa"/>
            <w:gridSpan w:val="3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8" w:type="dxa"/>
            <w:gridSpan w:val="2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7" w:type="dxa"/>
            <w:gridSpan w:val="2"/>
          </w:tcPr>
          <w:p w:rsidR="000F4E07" w:rsidRPr="003F4B63" w:rsidRDefault="00C71DF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10/3</w:t>
            </w:r>
          </w:p>
        </w:tc>
        <w:tc>
          <w:tcPr>
            <w:tcW w:w="999" w:type="dxa"/>
          </w:tcPr>
          <w:p w:rsidR="000F4E07" w:rsidRPr="003F4B63" w:rsidRDefault="00FB7951" w:rsidP="0057175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  <w:r w:rsidR="00233868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  <w:r w:rsidR="00DB4B4C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1273" w:type="dxa"/>
          </w:tcPr>
          <w:p w:rsidR="000F4E07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15/1</w:t>
            </w:r>
          </w:p>
        </w:tc>
      </w:tr>
    </w:tbl>
    <w:p w:rsidR="003F4B63" w:rsidRPr="003F4B63" w:rsidRDefault="003F4B63" w:rsidP="003F4B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1"/>
          <w:sz w:val="24"/>
          <w:szCs w:val="24"/>
          <w:lang w:eastAsia="ru-RU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7A6702" w:rsidRPr="00DD2B4E" w:rsidRDefault="007A6702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Расчет времени  на о</w:t>
      </w:r>
      <w:r w:rsidRPr="007A6702">
        <w:rPr>
          <w:rFonts w:ascii="Times New Roman" w:hAnsi="Times New Roman" w:cs="Times New Roman"/>
        </w:rPr>
        <w:t>бязательн</w:t>
      </w:r>
      <w:r>
        <w:rPr>
          <w:rFonts w:ascii="Times New Roman" w:hAnsi="Times New Roman" w:cs="Times New Roman"/>
        </w:rPr>
        <w:t>ую</w:t>
      </w:r>
      <w:r w:rsidRPr="007A6702">
        <w:rPr>
          <w:rFonts w:ascii="Times New Roman" w:hAnsi="Times New Roman" w:cs="Times New Roman"/>
        </w:rPr>
        <w:t xml:space="preserve"> часть</w:t>
      </w:r>
      <w:r>
        <w:rPr>
          <w:rFonts w:ascii="Times New Roman" w:hAnsi="Times New Roman" w:cs="Times New Roman"/>
        </w:rPr>
        <w:t xml:space="preserve"> и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асть, формируемая участн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иками образовательных отношений.</w:t>
      </w:r>
      <w:proofErr w:type="gramEnd"/>
    </w:p>
    <w:p w:rsidR="007A6702" w:rsidRDefault="007A6702" w:rsidP="0092795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BDD" w:rsidRPr="00F84BDD" w:rsidRDefault="00F84BDD" w:rsidP="00F84BD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BD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</w:t>
      </w:r>
    </w:p>
    <w:tbl>
      <w:tblPr>
        <w:tblStyle w:val="2"/>
        <w:tblW w:w="1020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275"/>
        <w:gridCol w:w="1276"/>
        <w:gridCol w:w="1418"/>
        <w:gridCol w:w="1842"/>
        <w:gridCol w:w="1418"/>
      </w:tblGrid>
      <w:tr w:rsidR="00B95C43" w:rsidRPr="00F84BDD" w:rsidTr="00D31BBB">
        <w:trPr>
          <w:trHeight w:val="99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F84BDD">
            <w:pPr>
              <w:widowControl w:val="0"/>
              <w:spacing w:after="200" w:line="276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Втор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раннего возраста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Перв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младш</w:t>
            </w:r>
            <w:r>
              <w:rPr>
                <w:rFonts w:ascii="Times New Roman" w:hAnsi="Times New Roman"/>
                <w:sz w:val="24"/>
                <w:szCs w:val="24"/>
              </w:rPr>
              <w:t>ие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Втор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младш</w:t>
            </w:r>
            <w:r>
              <w:rPr>
                <w:rFonts w:ascii="Times New Roman" w:hAnsi="Times New Roman"/>
                <w:sz w:val="24"/>
                <w:szCs w:val="24"/>
              </w:rPr>
              <w:t>ие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 группы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Старш</w:t>
            </w:r>
            <w:r>
              <w:rPr>
                <w:rFonts w:ascii="Times New Roman" w:hAnsi="Times New Roman"/>
                <w:sz w:val="24"/>
                <w:szCs w:val="24"/>
              </w:rPr>
              <w:t>ие</w:t>
            </w:r>
          </w:p>
          <w:p w:rsidR="00B95C43" w:rsidRPr="00F84BDD" w:rsidRDefault="00B95C43" w:rsidP="00CD504D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CD504D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-тельные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</w:tr>
      <w:tr w:rsidR="00B95C43" w:rsidRPr="00F84BDD" w:rsidTr="00D31BBB">
        <w:trPr>
          <w:trHeight w:val="3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CD50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D50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Default="00B95C43" w:rsidP="00EB5AD0">
            <w:pPr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в неделю</w:t>
            </w:r>
          </w:p>
        </w:tc>
      </w:tr>
      <w:tr w:rsidR="00B95C43" w:rsidRPr="00F84BDD" w:rsidTr="00D31BBB">
        <w:trPr>
          <w:trHeight w:val="431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5C43" w:rsidRPr="00F84BDD" w:rsidRDefault="00B95C43" w:rsidP="00333BE3">
            <w:pPr>
              <w:widowControl w:val="0"/>
              <w:spacing w:after="200" w:line="276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proofErr w:type="gramStart"/>
            <w:r w:rsidRPr="00F84BDD">
              <w:rPr>
                <w:rFonts w:ascii="Times New Roman" w:hAnsi="Times New Roman"/>
                <w:sz w:val="24"/>
                <w:szCs w:val="24"/>
              </w:rPr>
              <w:t>Обязатель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ная</w:t>
            </w:r>
            <w:proofErr w:type="spellEnd"/>
            <w:proofErr w:type="gramEnd"/>
            <w:r w:rsidRPr="00F84BDD">
              <w:rPr>
                <w:rFonts w:ascii="Times New Roman" w:hAnsi="Times New Roman"/>
                <w:sz w:val="24"/>
                <w:szCs w:val="24"/>
              </w:rPr>
              <w:t xml:space="preserve">  часть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DE11E6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95C43" w:rsidRPr="00F84BDD" w:rsidTr="00D31BBB">
        <w:trPr>
          <w:trHeight w:val="66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314FB4" w:rsidP="00314FB4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  <w:r w:rsidR="00B95C4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DE11E6" w:rsidP="00DE11E6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  <w:r w:rsidR="00B95C4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D31BBB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31BBB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B95C43" w:rsidRPr="00F84BDD" w:rsidTr="00D31BBB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 xml:space="preserve">Часть, формируемая участниками </w:t>
            </w:r>
            <w:proofErr w:type="spellStart"/>
            <w:proofErr w:type="gramStart"/>
            <w:r w:rsidRPr="00F84BDD">
              <w:rPr>
                <w:rFonts w:ascii="Times New Roman" w:hAnsi="Times New Roman"/>
                <w:sz w:val="24"/>
                <w:szCs w:val="24"/>
              </w:rPr>
              <w:t>образова</w:t>
            </w:r>
            <w:proofErr w:type="spellEnd"/>
            <w:r w:rsidR="00DB356D">
              <w:rPr>
                <w:rFonts w:ascii="Times New Roman" w:hAnsi="Times New Roman"/>
                <w:sz w:val="24"/>
                <w:szCs w:val="24"/>
              </w:rPr>
              <w:t>-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тельных</w:t>
            </w:r>
            <w:proofErr w:type="gramEnd"/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отношений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95C43" w:rsidRPr="00F84BDD" w:rsidTr="00D31BBB">
        <w:trPr>
          <w:trHeight w:val="255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DE11E6" w:rsidP="00DE11E6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B95C4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D31BBB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31BB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F84BDD" w:rsidRDefault="00F84BDD" w:rsidP="0092795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5A31" w:rsidRDefault="00A25A31" w:rsidP="0092795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25A31" w:rsidSect="00E744D5">
      <w:pgSz w:w="11906" w:h="16838"/>
      <w:pgMar w:top="426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B0360"/>
    <w:multiLevelType w:val="hybridMultilevel"/>
    <w:tmpl w:val="6DF008D2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1">
    <w:nsid w:val="12FF77E1"/>
    <w:multiLevelType w:val="hybridMultilevel"/>
    <w:tmpl w:val="9AECDB5E"/>
    <w:lvl w:ilvl="0" w:tplc="D14CD124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61B3C80"/>
    <w:multiLevelType w:val="multilevel"/>
    <w:tmpl w:val="6602C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61451E"/>
    <w:multiLevelType w:val="hybridMultilevel"/>
    <w:tmpl w:val="BED20F00"/>
    <w:lvl w:ilvl="0" w:tplc="D14CD124">
      <w:start w:val="1"/>
      <w:numFmt w:val="bullet"/>
      <w:lvlText w:val="•"/>
      <w:lvlJc w:val="left"/>
      <w:pPr>
        <w:ind w:left="14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4">
    <w:nsid w:val="2D52602E"/>
    <w:multiLevelType w:val="hybridMultilevel"/>
    <w:tmpl w:val="367CBA62"/>
    <w:lvl w:ilvl="0" w:tplc="FFFFFFFF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623FBA"/>
    <w:multiLevelType w:val="hybridMultilevel"/>
    <w:tmpl w:val="0C50C552"/>
    <w:lvl w:ilvl="0" w:tplc="FFFFFFFF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FB302A"/>
    <w:multiLevelType w:val="hybridMultilevel"/>
    <w:tmpl w:val="0E5A15C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941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>
    <w:nsid w:val="75410A04"/>
    <w:multiLevelType w:val="hybridMultilevel"/>
    <w:tmpl w:val="DE422A58"/>
    <w:lvl w:ilvl="0" w:tplc="D14CD124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5A4"/>
    <w:rsid w:val="00021865"/>
    <w:rsid w:val="00022E3D"/>
    <w:rsid w:val="000763AE"/>
    <w:rsid w:val="0009232C"/>
    <w:rsid w:val="0009474D"/>
    <w:rsid w:val="000F4E07"/>
    <w:rsid w:val="0018528B"/>
    <w:rsid w:val="001B610C"/>
    <w:rsid w:val="001C7DB3"/>
    <w:rsid w:val="00210541"/>
    <w:rsid w:val="00233868"/>
    <w:rsid w:val="002915ED"/>
    <w:rsid w:val="002A1933"/>
    <w:rsid w:val="002A5E95"/>
    <w:rsid w:val="002D5ED1"/>
    <w:rsid w:val="002E4257"/>
    <w:rsid w:val="00307726"/>
    <w:rsid w:val="00311723"/>
    <w:rsid w:val="00314FB4"/>
    <w:rsid w:val="00333BE3"/>
    <w:rsid w:val="00353483"/>
    <w:rsid w:val="003F4B63"/>
    <w:rsid w:val="00431D78"/>
    <w:rsid w:val="00454316"/>
    <w:rsid w:val="004563C4"/>
    <w:rsid w:val="004C62E7"/>
    <w:rsid w:val="00507D36"/>
    <w:rsid w:val="00511522"/>
    <w:rsid w:val="00521425"/>
    <w:rsid w:val="0054194B"/>
    <w:rsid w:val="00550F95"/>
    <w:rsid w:val="00571753"/>
    <w:rsid w:val="005A6C67"/>
    <w:rsid w:val="005E6909"/>
    <w:rsid w:val="005F6E01"/>
    <w:rsid w:val="00646B48"/>
    <w:rsid w:val="006512BE"/>
    <w:rsid w:val="00675A3B"/>
    <w:rsid w:val="00681435"/>
    <w:rsid w:val="006D155C"/>
    <w:rsid w:val="006F3A01"/>
    <w:rsid w:val="00753400"/>
    <w:rsid w:val="007A6702"/>
    <w:rsid w:val="007B7DA5"/>
    <w:rsid w:val="007D3672"/>
    <w:rsid w:val="007E0D90"/>
    <w:rsid w:val="007E5C1D"/>
    <w:rsid w:val="00827A22"/>
    <w:rsid w:val="00851A1E"/>
    <w:rsid w:val="008534A4"/>
    <w:rsid w:val="008A2A97"/>
    <w:rsid w:val="008A7D9A"/>
    <w:rsid w:val="0092795B"/>
    <w:rsid w:val="00976793"/>
    <w:rsid w:val="00A16458"/>
    <w:rsid w:val="00A17B02"/>
    <w:rsid w:val="00A24FC2"/>
    <w:rsid w:val="00A25A31"/>
    <w:rsid w:val="00A360F6"/>
    <w:rsid w:val="00A5586D"/>
    <w:rsid w:val="00A60088"/>
    <w:rsid w:val="00A77BB0"/>
    <w:rsid w:val="00AC2AC5"/>
    <w:rsid w:val="00AC43A9"/>
    <w:rsid w:val="00AE4496"/>
    <w:rsid w:val="00AF4209"/>
    <w:rsid w:val="00B006B2"/>
    <w:rsid w:val="00B53051"/>
    <w:rsid w:val="00B70F99"/>
    <w:rsid w:val="00B7256A"/>
    <w:rsid w:val="00B95C43"/>
    <w:rsid w:val="00BC611D"/>
    <w:rsid w:val="00BE7CA9"/>
    <w:rsid w:val="00C034A7"/>
    <w:rsid w:val="00C10C39"/>
    <w:rsid w:val="00C158FD"/>
    <w:rsid w:val="00C17678"/>
    <w:rsid w:val="00C20CE3"/>
    <w:rsid w:val="00C24541"/>
    <w:rsid w:val="00C71DF7"/>
    <w:rsid w:val="00CB53E6"/>
    <w:rsid w:val="00CB6A4E"/>
    <w:rsid w:val="00CD504D"/>
    <w:rsid w:val="00CF1713"/>
    <w:rsid w:val="00D10324"/>
    <w:rsid w:val="00D31BBB"/>
    <w:rsid w:val="00D67C54"/>
    <w:rsid w:val="00D70F92"/>
    <w:rsid w:val="00DA1854"/>
    <w:rsid w:val="00DB356D"/>
    <w:rsid w:val="00DB4B4C"/>
    <w:rsid w:val="00DB75A4"/>
    <w:rsid w:val="00DC588C"/>
    <w:rsid w:val="00DD2B4E"/>
    <w:rsid w:val="00DD3E50"/>
    <w:rsid w:val="00DE11E6"/>
    <w:rsid w:val="00E03C6D"/>
    <w:rsid w:val="00E047FF"/>
    <w:rsid w:val="00E3706C"/>
    <w:rsid w:val="00E7013F"/>
    <w:rsid w:val="00E744D5"/>
    <w:rsid w:val="00EB5AD0"/>
    <w:rsid w:val="00EF0802"/>
    <w:rsid w:val="00F41D78"/>
    <w:rsid w:val="00F67DB9"/>
    <w:rsid w:val="00F8378F"/>
    <w:rsid w:val="00F84BDD"/>
    <w:rsid w:val="00FB7951"/>
    <w:rsid w:val="00FD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A5586D"/>
    <w:pPr>
      <w:numPr>
        <w:ilvl w:val="1"/>
      </w:numPr>
    </w:pPr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A5586D"/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3F4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3F4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F84B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Обычный1"/>
    <w:basedOn w:val="a"/>
    <w:rsid w:val="002E4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6F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6F3A01"/>
  </w:style>
  <w:style w:type="character" w:customStyle="1" w:styleId="eop">
    <w:name w:val="eop"/>
    <w:basedOn w:val="a0"/>
    <w:rsid w:val="006F3A01"/>
  </w:style>
  <w:style w:type="character" w:customStyle="1" w:styleId="spellingerror">
    <w:name w:val="spellingerror"/>
    <w:basedOn w:val="a0"/>
    <w:rsid w:val="006F3A01"/>
  </w:style>
  <w:style w:type="table" w:customStyle="1" w:styleId="3">
    <w:name w:val="Сетка таблицы3"/>
    <w:basedOn w:val="a1"/>
    <w:next w:val="a5"/>
    <w:uiPriority w:val="59"/>
    <w:rsid w:val="00A25A3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41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194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210541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51152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a">
    <w:name w:val="Верхний колонтитул Знак"/>
    <w:basedOn w:val="a0"/>
    <w:link w:val="a9"/>
    <w:uiPriority w:val="99"/>
    <w:rsid w:val="00511522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A5586D"/>
    <w:pPr>
      <w:numPr>
        <w:ilvl w:val="1"/>
      </w:numPr>
    </w:pPr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A5586D"/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3F4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3F4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F84B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Обычный1"/>
    <w:basedOn w:val="a"/>
    <w:rsid w:val="002E4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6F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6F3A01"/>
  </w:style>
  <w:style w:type="character" w:customStyle="1" w:styleId="eop">
    <w:name w:val="eop"/>
    <w:basedOn w:val="a0"/>
    <w:rsid w:val="006F3A01"/>
  </w:style>
  <w:style w:type="character" w:customStyle="1" w:styleId="spellingerror">
    <w:name w:val="spellingerror"/>
    <w:basedOn w:val="a0"/>
    <w:rsid w:val="006F3A01"/>
  </w:style>
  <w:style w:type="table" w:customStyle="1" w:styleId="3">
    <w:name w:val="Сетка таблицы3"/>
    <w:basedOn w:val="a1"/>
    <w:next w:val="a5"/>
    <w:uiPriority w:val="59"/>
    <w:rsid w:val="00A25A3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41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194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210541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51152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a">
    <w:name w:val="Верхний колонтитул Знак"/>
    <w:basedOn w:val="a0"/>
    <w:link w:val="a9"/>
    <w:uiPriority w:val="99"/>
    <w:rsid w:val="0051152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0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3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rgbClr val="FFFFFF"/>
      </a:dk1>
      <a:lt1>
        <a:srgbClr val="FFFFFF"/>
      </a:lt1>
      <a:dk2>
        <a:srgbClr val="FFFFFF"/>
      </a:dk2>
      <a:lt2>
        <a:srgbClr val="FFFFFF"/>
      </a:lt2>
      <a:accent1>
        <a:srgbClr val="FFFFFF"/>
      </a:accent1>
      <a:accent2>
        <a:srgbClr val="FFFFFF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14</Pages>
  <Words>5223</Words>
  <Characters>29777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75</cp:revision>
  <cp:lastPrinted>2023-09-07T11:32:00Z</cp:lastPrinted>
  <dcterms:created xsi:type="dcterms:W3CDTF">2020-03-16T10:52:00Z</dcterms:created>
  <dcterms:modified xsi:type="dcterms:W3CDTF">2023-09-08T12:44:00Z</dcterms:modified>
</cp:coreProperties>
</file>